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E48" w:rsidRPr="008B6E48" w:rsidRDefault="008B6E48" w:rsidP="008B6E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8B6E48">
        <w:rPr>
          <w:rFonts w:ascii="Times New Roman" w:eastAsia="Times New Roman" w:hAnsi="Times New Roman" w:cs="Times New Roman"/>
          <w:b/>
          <w:bCs/>
          <w:kern w:val="36"/>
          <w:sz w:val="48"/>
          <w:szCs w:val="48"/>
          <w:lang w:eastAsia="en-GB"/>
        </w:rPr>
        <w:t>Crypto-correctionBitcoin and its rivals offer no shelter from the storm</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Indeed, crypto-plunges make other asset prices look tame</w:t>
      </w:r>
    </w:p>
    <w:p w:rsidR="008B6E48" w:rsidRPr="008B6E48" w:rsidRDefault="008B6E48" w:rsidP="008B6E48">
      <w:pPr>
        <w:spacing w:after="0"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noProof/>
          <w:sz w:val="24"/>
          <w:szCs w:val="24"/>
          <w:lang w:eastAsia="en-GB"/>
        </w:rPr>
        <w:drawing>
          <wp:inline distT="0" distB="0" distL="0" distR="0">
            <wp:extent cx="6124575" cy="3445073"/>
            <wp:effectExtent l="0" t="0" r="0" b="3175"/>
            <wp:docPr id="2" name="Picture 2" descr="https://cdn.static-economist.com/sites/default/files/20180217_FNP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tatic-economist.com/sites/default/files/20180217_FNP5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8841" cy="3458723"/>
                    </a:xfrm>
                    <a:prstGeom prst="rect">
                      <a:avLst/>
                    </a:prstGeom>
                    <a:noFill/>
                    <a:ln>
                      <a:noFill/>
                    </a:ln>
                  </pic:spPr>
                </pic:pic>
              </a:graphicData>
            </a:graphic>
          </wp:inline>
        </w:drawing>
      </w:r>
    </w:p>
    <w:p w:rsidR="008B6E48" w:rsidRPr="008B6E48" w:rsidRDefault="008B6E48" w:rsidP="008B6E4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hyperlink r:id="rId6" w:history="1">
        <w:r w:rsidRPr="008B6E48">
          <w:rPr>
            <w:rFonts w:ascii="Times New Roman" w:eastAsia="Times New Roman" w:hAnsi="Times New Roman" w:cs="Times New Roman"/>
            <w:b/>
            <w:bCs/>
            <w:color w:val="0000FF"/>
            <w:sz w:val="27"/>
            <w:szCs w:val="27"/>
            <w:u w:val="single"/>
            <w:lang w:eastAsia="en-GB"/>
          </w:rPr>
          <w:t>Print edition | Finance and economics</w:t>
        </w:r>
      </w:hyperlink>
    </w:p>
    <w:p w:rsidR="008B6E48" w:rsidRPr="008B6E48" w:rsidRDefault="008B6E48" w:rsidP="008B6E48">
      <w:pPr>
        <w:spacing w:after="0"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Feb 10th 2018</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THE “biggest bubble in human history comes down crashing,” tweeted Nouriel Roubini, an economist, gleefully. After an exhilarating ride skywards in 2017, investors in crypto-currencies have been rudely reminded that prices can plunge earthwards, too. In mid-December the price of bitcoin was just shy of $20,000; by February 6th, it had fallen to $6,000, before recovering a little (see chart).</w:t>
      </w:r>
    </w:p>
    <w:p w:rsidR="008B6E48" w:rsidRPr="008B6E48" w:rsidRDefault="008B6E48" w:rsidP="008B6E48">
      <w:pPr>
        <w:spacing w:after="0" w:line="240" w:lineRule="auto"/>
        <w:rPr>
          <w:rFonts w:ascii="Times New Roman" w:eastAsia="Times New Roman" w:hAnsi="Times New Roman" w:cs="Times New Roman"/>
          <w:sz w:val="24"/>
          <w:szCs w:val="24"/>
          <w:lang w:eastAsia="en-GB"/>
        </w:rPr>
      </w:pPr>
      <w:bookmarkStart w:id="0" w:name="_GoBack"/>
      <w:r w:rsidRPr="008B6E48">
        <w:rPr>
          <w:rFonts w:ascii="Times New Roman" w:eastAsia="Times New Roman" w:hAnsi="Times New Roman" w:cs="Times New Roman"/>
          <w:noProof/>
          <w:sz w:val="24"/>
          <w:szCs w:val="24"/>
          <w:lang w:eastAsia="en-GB"/>
        </w:rPr>
        <w:lastRenderedPageBreak/>
        <w:drawing>
          <wp:inline distT="0" distB="0" distL="0" distR="0">
            <wp:extent cx="4002877" cy="4114800"/>
            <wp:effectExtent l="0" t="0" r="0" b="0"/>
            <wp:docPr id="1" name="Picture 1" descr="https://cdn.static-economist.com/sites/default/files/images/print-edition/20180210_FNC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static-economist.com/sites/default/files/images/print-edition/20180210_FNC7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1509" cy="4133953"/>
                    </a:xfrm>
                    <a:prstGeom prst="rect">
                      <a:avLst/>
                    </a:prstGeom>
                    <a:noFill/>
                    <a:ln>
                      <a:noFill/>
                    </a:ln>
                  </pic:spPr>
                </pic:pic>
              </a:graphicData>
            </a:graphic>
          </wp:inline>
        </w:drawing>
      </w:r>
      <w:bookmarkEnd w:id="0"/>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And bitcoin is not the only digital currency to have fallen. Figures from CoinMarketCap, a website, show that the total market capitalisation of crypto-currencies has fallen by more than half this year, to under $400bn. This slide has taken place amid a flurry of hacks, fraud allegations and a growing regulatory backlash.</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highlight w:val="yellow"/>
          <w:lang w:eastAsia="en-GB"/>
        </w:rPr>
        <w:t>Perhaps the most damaging allegations surround Tether, a company that issues a virtual currency of the same name.</w:t>
      </w:r>
      <w:r w:rsidRPr="008B6E48">
        <w:rPr>
          <w:rFonts w:ascii="Times New Roman" w:eastAsia="Times New Roman" w:hAnsi="Times New Roman" w:cs="Times New Roman"/>
          <w:sz w:val="24"/>
          <w:szCs w:val="24"/>
          <w:lang w:eastAsia="en-GB"/>
        </w:rPr>
        <w:t xml:space="preserve"> Tether allows users to move money across exchanges and crypto-currencies without converting it back into “fiat” (central-bank-backed) money first. In theory, each Tether is worth one dollar, and the company has enough greenbacks to redeem them all. But critics allege that the currency may simply have been used to prop up bitcoin. They say that suspiciously large quantities of Tether were issued whenever the bitcoin price was low, and were allegedly traded for bitcoin on Bitfinex, a large currency exchange. It is not known if Tether has the $2.2bn needed to back its outstanding tokens. Its relationship with its auditor appears to have ended in recent months.</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 xml:space="preserve">The company itself has been silent (including in responding to </w:t>
      </w:r>
      <w:r w:rsidRPr="008B6E48">
        <w:rPr>
          <w:rFonts w:ascii="Times New Roman" w:eastAsia="Times New Roman" w:hAnsi="Times New Roman" w:cs="Times New Roman"/>
          <w:i/>
          <w:iCs/>
          <w:sz w:val="24"/>
          <w:szCs w:val="24"/>
          <w:lang w:eastAsia="en-GB"/>
        </w:rPr>
        <w:t>The Economist</w:t>
      </w:r>
      <w:r w:rsidRPr="008B6E48">
        <w:rPr>
          <w:rFonts w:ascii="Times New Roman" w:eastAsia="Times New Roman" w:hAnsi="Times New Roman" w:cs="Times New Roman"/>
          <w:sz w:val="24"/>
          <w:szCs w:val="24"/>
          <w:lang w:eastAsia="en-GB"/>
        </w:rPr>
        <w:t>). Both Tether and Bitfinex—which are reported to have the same boss—are under investigation by regulators in America. Should the suspicions prove true, a further rush out of crypto-currencies might follow.</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 xml:space="preserve">Recent weeks have seen other bad news. In Japan authorities raided the offices of Coincheck, a virtual-currency exchange, after $530m was stolen in the largest ever crypto-theft. In America regulators shut down an “initial coin offering” (which raises funds by selling digital “tokens”) by AriseBank, alleging an investor scam. And BitConnect, a platform that borrowed customers’ crypto-currency in exchange for monthly returns, folded in mid-January </w:t>
      </w:r>
      <w:r w:rsidRPr="008B6E48">
        <w:rPr>
          <w:rFonts w:ascii="Times New Roman" w:eastAsia="Times New Roman" w:hAnsi="Times New Roman" w:cs="Times New Roman"/>
          <w:sz w:val="24"/>
          <w:szCs w:val="24"/>
          <w:lang w:eastAsia="en-GB"/>
        </w:rPr>
        <w:lastRenderedPageBreak/>
        <w:t>following allegations that it was running a Ponzi scheme. At its peak the company was valued at around $2.5bn.</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Regulators continue to weigh in. Bitcoin “has become a combination of a bubble, a Ponzi scheme and an environmental disaster”, Agustín Carstens, the head of the Bank for International Settlements, warned this week, calling for more oversight. National authorities are obliging. Chinese regulators have banned crypto-currency trading on both domestic and foreign platforms, and the Indian finance minister has promised to crack down on their use for illicit activities. In America the heads of the Commodities Futures Trading Commission and the Securities and Exchange Commission, two regulators, testified to a Senate Committee this week; they agreed on the need to protect investors, albeit without stifling innovation.</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Banks, too, are alert to trouble—from potential losses, particularly on unsecured lending, or from falling foul of anti-money-laundering rules. Several, including Citigroup and JPMorgan Chase in America, and Lloyds in Britain, took the unusual step of banning customers from buying crypto-currencies with their credit cards.</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Diehard believers—dubbed “crypto-crazies” by Mr Roubini, who is the opposite—see such restrictions as a typical backlash designed to sow fear about a disruptive technology. But more moderate crypto-proponents concede that regulation can help. Albert Wenger of Union Square Ventures, a venture-capital firm, says that rules making it easier for investors to distinguish between good and bad projects will take time to design, but should ultimately support the market. And greater regulatory certainty could convince even conservative institutional investors to dive in, argues Matthew Goetz of BlockTower Capital, an investment firm. After all, concerns about exchanges and scams are hardly new. Bitcoin weathered a fall of 85% between 2013 and 2015 after Mt Gox, then the largest virtual-currency exchange, was hacked and collapsed.</w:t>
      </w:r>
    </w:p>
    <w:p w:rsidR="008B6E48" w:rsidRPr="008B6E48" w:rsidRDefault="008B6E48" w:rsidP="008B6E48">
      <w:pPr>
        <w:spacing w:before="100" w:beforeAutospacing="1" w:after="100" w:afterAutospacing="1"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The price falls, however, may have scared off some investors. Sarit Markovich of Northwestern University’s Kellogg School of Management says that many retail investors bought crypto-currencies not out of rational calculations but for fear of missing out. They have learned they are not a one-way bet. That stockmarkets and crypto-currencies fell in tandem on February 5th may also have scotched another notion: that bitcoin, a sort of “digital gold”, would benefit from a flight to safety.</w:t>
      </w:r>
    </w:p>
    <w:p w:rsidR="008B6E48" w:rsidRPr="008B6E48" w:rsidRDefault="008B6E48" w:rsidP="008B6E48">
      <w:pPr>
        <w:spacing w:after="0" w:line="240" w:lineRule="auto"/>
        <w:rPr>
          <w:rFonts w:ascii="Times New Roman" w:eastAsia="Times New Roman" w:hAnsi="Times New Roman" w:cs="Times New Roman"/>
          <w:sz w:val="24"/>
          <w:szCs w:val="24"/>
          <w:lang w:eastAsia="en-GB"/>
        </w:rPr>
      </w:pPr>
      <w:r w:rsidRPr="008B6E48">
        <w:rPr>
          <w:rFonts w:ascii="Times New Roman" w:eastAsia="Times New Roman" w:hAnsi="Times New Roman" w:cs="Times New Roman"/>
          <w:sz w:val="24"/>
          <w:szCs w:val="24"/>
          <w:lang w:eastAsia="en-GB"/>
        </w:rPr>
        <w:t>This article appeared in the Finance and economics section of the print edition under the headline "Crypto-correction"</w:t>
      </w:r>
    </w:p>
    <w:sectPr w:rsidR="008B6E48" w:rsidRPr="008B6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AE5"/>
    <w:multiLevelType w:val="multilevel"/>
    <w:tmpl w:val="23C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2564"/>
    <w:multiLevelType w:val="multilevel"/>
    <w:tmpl w:val="276E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7770E"/>
    <w:multiLevelType w:val="multilevel"/>
    <w:tmpl w:val="537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A2521"/>
    <w:multiLevelType w:val="multilevel"/>
    <w:tmpl w:val="3732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79F6"/>
    <w:multiLevelType w:val="multilevel"/>
    <w:tmpl w:val="3FB4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72A43"/>
    <w:multiLevelType w:val="multilevel"/>
    <w:tmpl w:val="FC4A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E4883"/>
    <w:multiLevelType w:val="multilevel"/>
    <w:tmpl w:val="00B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F2386"/>
    <w:multiLevelType w:val="multilevel"/>
    <w:tmpl w:val="118A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63E6C"/>
    <w:multiLevelType w:val="multilevel"/>
    <w:tmpl w:val="D47C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34F7C"/>
    <w:multiLevelType w:val="multilevel"/>
    <w:tmpl w:val="F93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53402"/>
    <w:multiLevelType w:val="multilevel"/>
    <w:tmpl w:val="D488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904C8"/>
    <w:multiLevelType w:val="multilevel"/>
    <w:tmpl w:val="29A0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74FDF"/>
    <w:multiLevelType w:val="multilevel"/>
    <w:tmpl w:val="ACD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5"/>
  </w:num>
  <w:num w:numId="6">
    <w:abstractNumId w:val="11"/>
  </w:num>
  <w:num w:numId="7">
    <w:abstractNumId w:val="1"/>
  </w:num>
  <w:num w:numId="8">
    <w:abstractNumId w:val="12"/>
  </w:num>
  <w:num w:numId="9">
    <w:abstractNumId w:val="7"/>
  </w:num>
  <w:num w:numId="10">
    <w:abstractNumId w:val="8"/>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48"/>
    <w:rsid w:val="00250BEE"/>
    <w:rsid w:val="00323924"/>
    <w:rsid w:val="004B7B7E"/>
    <w:rsid w:val="00833A54"/>
    <w:rsid w:val="008B6E48"/>
    <w:rsid w:val="00D10528"/>
    <w:rsid w:val="00FF0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E90DE-8B17-4380-B2F5-5E6DD6D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B6E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B6E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B6E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B6E4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E4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6E4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B6E4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B6E48"/>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8B6E48"/>
    <w:rPr>
      <w:color w:val="0000FF"/>
      <w:u w:val="single"/>
    </w:rPr>
  </w:style>
  <w:style w:type="character" w:styleId="Emphasis">
    <w:name w:val="Emphasis"/>
    <w:basedOn w:val="DefaultParagraphFont"/>
    <w:uiPriority w:val="20"/>
    <w:qFormat/>
    <w:rsid w:val="008B6E48"/>
    <w:rPr>
      <w:i/>
      <w:iCs/>
    </w:rPr>
  </w:style>
  <w:style w:type="character" w:customStyle="1" w:styleId="navigationmain-navigation-link-label">
    <w:name w:val="navigation__main-navigation-link-label"/>
    <w:basedOn w:val="DefaultParagraphFont"/>
    <w:rsid w:val="008B6E48"/>
  </w:style>
  <w:style w:type="character" w:customStyle="1" w:styleId="flytitle-and-titleflytitle">
    <w:name w:val="flytitle-and-title__flytitle"/>
    <w:basedOn w:val="DefaultParagraphFont"/>
    <w:rsid w:val="008B6E48"/>
  </w:style>
  <w:style w:type="character" w:customStyle="1" w:styleId="flytitle-and-titletitle">
    <w:name w:val="flytitle-and-title__title"/>
    <w:basedOn w:val="DefaultParagraphFont"/>
    <w:rsid w:val="008B6E48"/>
  </w:style>
  <w:style w:type="paragraph" w:customStyle="1" w:styleId="blog-postrubric">
    <w:name w:val="blog-post__rubric"/>
    <w:basedOn w:val="Normal"/>
    <w:rsid w:val="008B6E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B6E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ust-linktitle">
    <w:name w:val="trust-link__title"/>
    <w:basedOn w:val="DefaultParagraphFont"/>
    <w:rsid w:val="008B6E48"/>
  </w:style>
  <w:style w:type="character" w:customStyle="1" w:styleId="teasersection-name">
    <w:name w:val="teaser__section-name"/>
    <w:basedOn w:val="DefaultParagraphFont"/>
    <w:rsid w:val="008B6E48"/>
  </w:style>
  <w:style w:type="paragraph" w:customStyle="1" w:styleId="beta-barmessagesentence">
    <w:name w:val="beta-bar__message__sentence"/>
    <w:basedOn w:val="Normal"/>
    <w:rsid w:val="008B6E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6E48"/>
    <w:rPr>
      <w:b/>
      <w:bCs/>
    </w:rPr>
  </w:style>
  <w:style w:type="paragraph" w:styleId="z-TopofForm">
    <w:name w:val="HTML Top of Form"/>
    <w:basedOn w:val="Normal"/>
    <w:next w:val="Normal"/>
    <w:link w:val="z-TopofFormChar"/>
    <w:hidden/>
    <w:uiPriority w:val="99"/>
    <w:semiHidden/>
    <w:unhideWhenUsed/>
    <w:rsid w:val="008B6E4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B6E4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8B6E4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8B6E48"/>
    <w:rPr>
      <w:rFonts w:ascii="Arial" w:eastAsia="Times New Roman" w:hAnsi="Arial" w:cs="Arial"/>
      <w:vanish/>
      <w:sz w:val="16"/>
      <w:szCs w:val="16"/>
      <w:lang w:eastAsia="en-GB"/>
    </w:rPr>
  </w:style>
  <w:style w:type="paragraph" w:customStyle="1" w:styleId="ec-footerquote-paragraph">
    <w:name w:val="ec-footer__quote-paragraph"/>
    <w:basedOn w:val="Normal"/>
    <w:rsid w:val="008B6E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c-footercopyright">
    <w:name w:val="ec-footer__copyright"/>
    <w:basedOn w:val="Normal"/>
    <w:rsid w:val="008B6E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382097">
      <w:bodyDiv w:val="1"/>
      <w:marLeft w:val="0"/>
      <w:marRight w:val="0"/>
      <w:marTop w:val="0"/>
      <w:marBottom w:val="0"/>
      <w:divBdr>
        <w:top w:val="none" w:sz="0" w:space="0" w:color="auto"/>
        <w:left w:val="none" w:sz="0" w:space="0" w:color="auto"/>
        <w:bottom w:val="none" w:sz="0" w:space="0" w:color="auto"/>
        <w:right w:val="none" w:sz="0" w:space="0" w:color="auto"/>
      </w:divBdr>
      <w:divsChild>
        <w:div w:id="670524698">
          <w:marLeft w:val="0"/>
          <w:marRight w:val="0"/>
          <w:marTop w:val="0"/>
          <w:marBottom w:val="0"/>
          <w:divBdr>
            <w:top w:val="none" w:sz="0" w:space="0" w:color="auto"/>
            <w:left w:val="none" w:sz="0" w:space="0" w:color="auto"/>
            <w:bottom w:val="none" w:sz="0" w:space="0" w:color="auto"/>
            <w:right w:val="none" w:sz="0" w:space="0" w:color="auto"/>
          </w:divBdr>
          <w:divsChild>
            <w:div w:id="747534245">
              <w:marLeft w:val="0"/>
              <w:marRight w:val="0"/>
              <w:marTop w:val="0"/>
              <w:marBottom w:val="0"/>
              <w:divBdr>
                <w:top w:val="none" w:sz="0" w:space="0" w:color="auto"/>
                <w:left w:val="none" w:sz="0" w:space="0" w:color="auto"/>
                <w:bottom w:val="none" w:sz="0" w:space="0" w:color="auto"/>
                <w:right w:val="none" w:sz="0" w:space="0" w:color="auto"/>
              </w:divBdr>
              <w:divsChild>
                <w:div w:id="1676834969">
                  <w:marLeft w:val="0"/>
                  <w:marRight w:val="0"/>
                  <w:marTop w:val="0"/>
                  <w:marBottom w:val="0"/>
                  <w:divBdr>
                    <w:top w:val="none" w:sz="0" w:space="0" w:color="auto"/>
                    <w:left w:val="none" w:sz="0" w:space="0" w:color="auto"/>
                    <w:bottom w:val="none" w:sz="0" w:space="0" w:color="auto"/>
                    <w:right w:val="none" w:sz="0" w:space="0" w:color="auto"/>
                  </w:divBdr>
                  <w:divsChild>
                    <w:div w:id="1435318982">
                      <w:marLeft w:val="0"/>
                      <w:marRight w:val="0"/>
                      <w:marTop w:val="0"/>
                      <w:marBottom w:val="0"/>
                      <w:divBdr>
                        <w:top w:val="none" w:sz="0" w:space="0" w:color="auto"/>
                        <w:left w:val="none" w:sz="0" w:space="0" w:color="auto"/>
                        <w:bottom w:val="none" w:sz="0" w:space="0" w:color="auto"/>
                        <w:right w:val="none" w:sz="0" w:space="0" w:color="auto"/>
                      </w:divBdr>
                      <w:divsChild>
                        <w:div w:id="2020961230">
                          <w:marLeft w:val="0"/>
                          <w:marRight w:val="0"/>
                          <w:marTop w:val="0"/>
                          <w:marBottom w:val="0"/>
                          <w:divBdr>
                            <w:top w:val="none" w:sz="0" w:space="0" w:color="auto"/>
                            <w:left w:val="none" w:sz="0" w:space="0" w:color="auto"/>
                            <w:bottom w:val="none" w:sz="0" w:space="0" w:color="auto"/>
                            <w:right w:val="none" w:sz="0" w:space="0" w:color="auto"/>
                          </w:divBdr>
                          <w:divsChild>
                            <w:div w:id="1544755425">
                              <w:marLeft w:val="0"/>
                              <w:marRight w:val="0"/>
                              <w:marTop w:val="0"/>
                              <w:marBottom w:val="0"/>
                              <w:divBdr>
                                <w:top w:val="none" w:sz="0" w:space="0" w:color="auto"/>
                                <w:left w:val="none" w:sz="0" w:space="0" w:color="auto"/>
                                <w:bottom w:val="none" w:sz="0" w:space="0" w:color="auto"/>
                                <w:right w:val="none" w:sz="0" w:space="0" w:color="auto"/>
                              </w:divBdr>
                              <w:divsChild>
                                <w:div w:id="1718774598">
                                  <w:marLeft w:val="0"/>
                                  <w:marRight w:val="0"/>
                                  <w:marTop w:val="0"/>
                                  <w:marBottom w:val="0"/>
                                  <w:divBdr>
                                    <w:top w:val="none" w:sz="0" w:space="0" w:color="auto"/>
                                    <w:left w:val="none" w:sz="0" w:space="0" w:color="auto"/>
                                    <w:bottom w:val="none" w:sz="0" w:space="0" w:color="auto"/>
                                    <w:right w:val="none" w:sz="0" w:space="0" w:color="auto"/>
                                  </w:divBdr>
                                  <w:divsChild>
                                    <w:div w:id="353463943">
                                      <w:marLeft w:val="0"/>
                                      <w:marRight w:val="0"/>
                                      <w:marTop w:val="0"/>
                                      <w:marBottom w:val="0"/>
                                      <w:divBdr>
                                        <w:top w:val="none" w:sz="0" w:space="0" w:color="auto"/>
                                        <w:left w:val="none" w:sz="0" w:space="0" w:color="auto"/>
                                        <w:bottom w:val="none" w:sz="0" w:space="0" w:color="auto"/>
                                        <w:right w:val="none" w:sz="0" w:space="0" w:color="auto"/>
                                      </w:divBdr>
                                      <w:divsChild>
                                        <w:div w:id="1898978243">
                                          <w:marLeft w:val="0"/>
                                          <w:marRight w:val="0"/>
                                          <w:marTop w:val="0"/>
                                          <w:marBottom w:val="0"/>
                                          <w:divBdr>
                                            <w:top w:val="none" w:sz="0" w:space="0" w:color="auto"/>
                                            <w:left w:val="none" w:sz="0" w:space="0" w:color="auto"/>
                                            <w:bottom w:val="none" w:sz="0" w:space="0" w:color="auto"/>
                                            <w:right w:val="none" w:sz="0" w:space="0" w:color="auto"/>
                                          </w:divBdr>
                                          <w:divsChild>
                                            <w:div w:id="641617605">
                                              <w:marLeft w:val="0"/>
                                              <w:marRight w:val="0"/>
                                              <w:marTop w:val="0"/>
                                              <w:marBottom w:val="0"/>
                                              <w:divBdr>
                                                <w:top w:val="none" w:sz="0" w:space="0" w:color="auto"/>
                                                <w:left w:val="none" w:sz="0" w:space="0" w:color="auto"/>
                                                <w:bottom w:val="none" w:sz="0" w:space="0" w:color="auto"/>
                                                <w:right w:val="none" w:sz="0" w:space="0" w:color="auto"/>
                                              </w:divBdr>
                                              <w:divsChild>
                                                <w:div w:id="594093923">
                                                  <w:marLeft w:val="0"/>
                                                  <w:marRight w:val="0"/>
                                                  <w:marTop w:val="0"/>
                                                  <w:marBottom w:val="0"/>
                                                  <w:divBdr>
                                                    <w:top w:val="none" w:sz="0" w:space="0" w:color="auto"/>
                                                    <w:left w:val="none" w:sz="0" w:space="0" w:color="auto"/>
                                                    <w:bottom w:val="none" w:sz="0" w:space="0" w:color="auto"/>
                                                    <w:right w:val="none" w:sz="0" w:space="0" w:color="auto"/>
                                                  </w:divBdr>
                                                  <w:divsChild>
                                                    <w:div w:id="2086368948">
                                                      <w:marLeft w:val="0"/>
                                                      <w:marRight w:val="0"/>
                                                      <w:marTop w:val="0"/>
                                                      <w:marBottom w:val="0"/>
                                                      <w:divBdr>
                                                        <w:top w:val="none" w:sz="0" w:space="0" w:color="auto"/>
                                                        <w:left w:val="none" w:sz="0" w:space="0" w:color="auto"/>
                                                        <w:bottom w:val="none" w:sz="0" w:space="0" w:color="auto"/>
                                                        <w:right w:val="none" w:sz="0" w:space="0" w:color="auto"/>
                                                      </w:divBdr>
                                                    </w:div>
                                                    <w:div w:id="6608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3931">
                                  <w:marLeft w:val="0"/>
                                  <w:marRight w:val="0"/>
                                  <w:marTop w:val="0"/>
                                  <w:marBottom w:val="0"/>
                                  <w:divBdr>
                                    <w:top w:val="none" w:sz="0" w:space="0" w:color="auto"/>
                                    <w:left w:val="none" w:sz="0" w:space="0" w:color="auto"/>
                                    <w:bottom w:val="none" w:sz="0" w:space="0" w:color="auto"/>
                                    <w:right w:val="none" w:sz="0" w:space="0" w:color="auto"/>
                                  </w:divBdr>
                                  <w:divsChild>
                                    <w:div w:id="735975828">
                                      <w:marLeft w:val="0"/>
                                      <w:marRight w:val="0"/>
                                      <w:marTop w:val="0"/>
                                      <w:marBottom w:val="0"/>
                                      <w:divBdr>
                                        <w:top w:val="none" w:sz="0" w:space="0" w:color="auto"/>
                                        <w:left w:val="none" w:sz="0" w:space="0" w:color="auto"/>
                                        <w:bottom w:val="none" w:sz="0" w:space="0" w:color="auto"/>
                                        <w:right w:val="none" w:sz="0" w:space="0" w:color="auto"/>
                                      </w:divBdr>
                                      <w:divsChild>
                                        <w:div w:id="528304107">
                                          <w:marLeft w:val="0"/>
                                          <w:marRight w:val="0"/>
                                          <w:marTop w:val="0"/>
                                          <w:marBottom w:val="0"/>
                                          <w:divBdr>
                                            <w:top w:val="none" w:sz="0" w:space="0" w:color="auto"/>
                                            <w:left w:val="none" w:sz="0" w:space="0" w:color="auto"/>
                                            <w:bottom w:val="none" w:sz="0" w:space="0" w:color="auto"/>
                                            <w:right w:val="none" w:sz="0" w:space="0" w:color="auto"/>
                                          </w:divBdr>
                                          <w:divsChild>
                                            <w:div w:id="1102265723">
                                              <w:marLeft w:val="0"/>
                                              <w:marRight w:val="0"/>
                                              <w:marTop w:val="0"/>
                                              <w:marBottom w:val="0"/>
                                              <w:divBdr>
                                                <w:top w:val="none" w:sz="0" w:space="0" w:color="auto"/>
                                                <w:left w:val="none" w:sz="0" w:space="0" w:color="auto"/>
                                                <w:bottom w:val="none" w:sz="0" w:space="0" w:color="auto"/>
                                                <w:right w:val="none" w:sz="0" w:space="0" w:color="auto"/>
                                              </w:divBdr>
                                              <w:divsChild>
                                                <w:div w:id="1089935089">
                                                  <w:marLeft w:val="0"/>
                                                  <w:marRight w:val="0"/>
                                                  <w:marTop w:val="0"/>
                                                  <w:marBottom w:val="0"/>
                                                  <w:divBdr>
                                                    <w:top w:val="none" w:sz="0" w:space="0" w:color="auto"/>
                                                    <w:left w:val="none" w:sz="0" w:space="0" w:color="auto"/>
                                                    <w:bottom w:val="none" w:sz="0" w:space="0" w:color="auto"/>
                                                    <w:right w:val="none" w:sz="0" w:space="0" w:color="auto"/>
                                                  </w:divBdr>
                                                  <w:divsChild>
                                                    <w:div w:id="1350641340">
                                                      <w:marLeft w:val="0"/>
                                                      <w:marRight w:val="0"/>
                                                      <w:marTop w:val="0"/>
                                                      <w:marBottom w:val="0"/>
                                                      <w:divBdr>
                                                        <w:top w:val="none" w:sz="0" w:space="0" w:color="auto"/>
                                                        <w:left w:val="none" w:sz="0" w:space="0" w:color="auto"/>
                                                        <w:bottom w:val="none" w:sz="0" w:space="0" w:color="auto"/>
                                                        <w:right w:val="none" w:sz="0" w:space="0" w:color="auto"/>
                                                      </w:divBdr>
                                                    </w:div>
                                                    <w:div w:id="615992057">
                                                      <w:marLeft w:val="0"/>
                                                      <w:marRight w:val="0"/>
                                                      <w:marTop w:val="0"/>
                                                      <w:marBottom w:val="0"/>
                                                      <w:divBdr>
                                                        <w:top w:val="none" w:sz="0" w:space="0" w:color="auto"/>
                                                        <w:left w:val="none" w:sz="0" w:space="0" w:color="auto"/>
                                                        <w:bottom w:val="none" w:sz="0" w:space="0" w:color="auto"/>
                                                        <w:right w:val="none" w:sz="0" w:space="0" w:color="auto"/>
                                                      </w:divBdr>
                                                    </w:div>
                                                  </w:divsChild>
                                                </w:div>
                                                <w:div w:id="1175420626">
                                                  <w:marLeft w:val="0"/>
                                                  <w:marRight w:val="0"/>
                                                  <w:marTop w:val="0"/>
                                                  <w:marBottom w:val="0"/>
                                                  <w:divBdr>
                                                    <w:top w:val="none" w:sz="0" w:space="0" w:color="auto"/>
                                                    <w:left w:val="none" w:sz="0" w:space="0" w:color="auto"/>
                                                    <w:bottom w:val="none" w:sz="0" w:space="0" w:color="auto"/>
                                                    <w:right w:val="none" w:sz="0" w:space="0" w:color="auto"/>
                                                  </w:divBdr>
                                                </w:div>
                                                <w:div w:id="454906787">
                                                  <w:marLeft w:val="0"/>
                                                  <w:marRight w:val="0"/>
                                                  <w:marTop w:val="0"/>
                                                  <w:marBottom w:val="0"/>
                                                  <w:divBdr>
                                                    <w:top w:val="none" w:sz="0" w:space="0" w:color="auto"/>
                                                    <w:left w:val="none" w:sz="0" w:space="0" w:color="auto"/>
                                                    <w:bottom w:val="none" w:sz="0" w:space="0" w:color="auto"/>
                                                    <w:right w:val="none" w:sz="0" w:space="0" w:color="auto"/>
                                                  </w:divBdr>
                                                  <w:divsChild>
                                                    <w:div w:id="16918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901309">
                                  <w:marLeft w:val="0"/>
                                  <w:marRight w:val="0"/>
                                  <w:marTop w:val="0"/>
                                  <w:marBottom w:val="0"/>
                                  <w:divBdr>
                                    <w:top w:val="none" w:sz="0" w:space="0" w:color="auto"/>
                                    <w:left w:val="none" w:sz="0" w:space="0" w:color="auto"/>
                                    <w:bottom w:val="none" w:sz="0" w:space="0" w:color="auto"/>
                                    <w:right w:val="none" w:sz="0" w:space="0" w:color="auto"/>
                                  </w:divBdr>
                                  <w:divsChild>
                                    <w:div w:id="533036051">
                                      <w:marLeft w:val="0"/>
                                      <w:marRight w:val="0"/>
                                      <w:marTop w:val="0"/>
                                      <w:marBottom w:val="0"/>
                                      <w:divBdr>
                                        <w:top w:val="none" w:sz="0" w:space="0" w:color="auto"/>
                                        <w:left w:val="none" w:sz="0" w:space="0" w:color="auto"/>
                                        <w:bottom w:val="none" w:sz="0" w:space="0" w:color="auto"/>
                                        <w:right w:val="none" w:sz="0" w:space="0" w:color="auto"/>
                                      </w:divBdr>
                                      <w:divsChild>
                                        <w:div w:id="8439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28939">
          <w:marLeft w:val="0"/>
          <w:marRight w:val="0"/>
          <w:marTop w:val="0"/>
          <w:marBottom w:val="0"/>
          <w:divBdr>
            <w:top w:val="none" w:sz="0" w:space="0" w:color="auto"/>
            <w:left w:val="none" w:sz="0" w:space="0" w:color="auto"/>
            <w:bottom w:val="none" w:sz="0" w:space="0" w:color="auto"/>
            <w:right w:val="none" w:sz="0" w:space="0" w:color="auto"/>
          </w:divBdr>
          <w:divsChild>
            <w:div w:id="260065759">
              <w:marLeft w:val="0"/>
              <w:marRight w:val="0"/>
              <w:marTop w:val="0"/>
              <w:marBottom w:val="0"/>
              <w:divBdr>
                <w:top w:val="none" w:sz="0" w:space="0" w:color="auto"/>
                <w:left w:val="none" w:sz="0" w:space="0" w:color="auto"/>
                <w:bottom w:val="none" w:sz="0" w:space="0" w:color="auto"/>
                <w:right w:val="none" w:sz="0" w:space="0" w:color="auto"/>
              </w:divBdr>
              <w:divsChild>
                <w:div w:id="137305571">
                  <w:marLeft w:val="0"/>
                  <w:marRight w:val="0"/>
                  <w:marTop w:val="0"/>
                  <w:marBottom w:val="0"/>
                  <w:divBdr>
                    <w:top w:val="none" w:sz="0" w:space="0" w:color="auto"/>
                    <w:left w:val="none" w:sz="0" w:space="0" w:color="auto"/>
                    <w:bottom w:val="none" w:sz="0" w:space="0" w:color="auto"/>
                    <w:right w:val="none" w:sz="0" w:space="0" w:color="auto"/>
                  </w:divBdr>
                  <w:divsChild>
                    <w:div w:id="12010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2266">
          <w:marLeft w:val="0"/>
          <w:marRight w:val="0"/>
          <w:marTop w:val="0"/>
          <w:marBottom w:val="0"/>
          <w:divBdr>
            <w:top w:val="none" w:sz="0" w:space="0" w:color="auto"/>
            <w:left w:val="none" w:sz="0" w:space="0" w:color="auto"/>
            <w:bottom w:val="none" w:sz="0" w:space="0" w:color="auto"/>
            <w:right w:val="none" w:sz="0" w:space="0" w:color="auto"/>
          </w:divBdr>
          <w:divsChild>
            <w:div w:id="1856766901">
              <w:marLeft w:val="0"/>
              <w:marRight w:val="0"/>
              <w:marTop w:val="0"/>
              <w:marBottom w:val="0"/>
              <w:divBdr>
                <w:top w:val="none" w:sz="0" w:space="0" w:color="auto"/>
                <w:left w:val="none" w:sz="0" w:space="0" w:color="auto"/>
                <w:bottom w:val="none" w:sz="0" w:space="0" w:color="auto"/>
                <w:right w:val="none" w:sz="0" w:space="0" w:color="auto"/>
              </w:divBdr>
              <w:divsChild>
                <w:div w:id="1272081819">
                  <w:marLeft w:val="0"/>
                  <w:marRight w:val="0"/>
                  <w:marTop w:val="0"/>
                  <w:marBottom w:val="0"/>
                  <w:divBdr>
                    <w:top w:val="none" w:sz="0" w:space="0" w:color="auto"/>
                    <w:left w:val="none" w:sz="0" w:space="0" w:color="auto"/>
                    <w:bottom w:val="none" w:sz="0" w:space="0" w:color="auto"/>
                    <w:right w:val="none" w:sz="0" w:space="0" w:color="auto"/>
                  </w:divBdr>
                  <w:divsChild>
                    <w:div w:id="1363476698">
                      <w:marLeft w:val="0"/>
                      <w:marRight w:val="0"/>
                      <w:marTop w:val="0"/>
                      <w:marBottom w:val="0"/>
                      <w:divBdr>
                        <w:top w:val="none" w:sz="0" w:space="0" w:color="auto"/>
                        <w:left w:val="none" w:sz="0" w:space="0" w:color="auto"/>
                        <w:bottom w:val="none" w:sz="0" w:space="0" w:color="auto"/>
                        <w:right w:val="none" w:sz="0" w:space="0" w:color="auto"/>
                      </w:divBdr>
                      <w:divsChild>
                        <w:div w:id="339089322">
                          <w:marLeft w:val="0"/>
                          <w:marRight w:val="0"/>
                          <w:marTop w:val="0"/>
                          <w:marBottom w:val="0"/>
                          <w:divBdr>
                            <w:top w:val="none" w:sz="0" w:space="0" w:color="auto"/>
                            <w:left w:val="none" w:sz="0" w:space="0" w:color="auto"/>
                            <w:bottom w:val="none" w:sz="0" w:space="0" w:color="auto"/>
                            <w:right w:val="none" w:sz="0" w:space="0" w:color="auto"/>
                          </w:divBdr>
                          <w:divsChild>
                            <w:div w:id="1475639406">
                              <w:marLeft w:val="0"/>
                              <w:marRight w:val="0"/>
                              <w:marTop w:val="0"/>
                              <w:marBottom w:val="0"/>
                              <w:divBdr>
                                <w:top w:val="none" w:sz="0" w:space="0" w:color="auto"/>
                                <w:left w:val="none" w:sz="0" w:space="0" w:color="auto"/>
                                <w:bottom w:val="none" w:sz="0" w:space="0" w:color="auto"/>
                                <w:right w:val="none" w:sz="0" w:space="0" w:color="auto"/>
                              </w:divBdr>
                              <w:divsChild>
                                <w:div w:id="2082866772">
                                  <w:marLeft w:val="0"/>
                                  <w:marRight w:val="0"/>
                                  <w:marTop w:val="0"/>
                                  <w:marBottom w:val="0"/>
                                  <w:divBdr>
                                    <w:top w:val="none" w:sz="0" w:space="0" w:color="auto"/>
                                    <w:left w:val="none" w:sz="0" w:space="0" w:color="auto"/>
                                    <w:bottom w:val="none" w:sz="0" w:space="0" w:color="auto"/>
                                    <w:right w:val="none" w:sz="0" w:space="0" w:color="auto"/>
                                  </w:divBdr>
                                </w:div>
                                <w:div w:id="120416049">
                                  <w:marLeft w:val="0"/>
                                  <w:marRight w:val="0"/>
                                  <w:marTop w:val="0"/>
                                  <w:marBottom w:val="0"/>
                                  <w:divBdr>
                                    <w:top w:val="none" w:sz="0" w:space="0" w:color="auto"/>
                                    <w:left w:val="none" w:sz="0" w:space="0" w:color="auto"/>
                                    <w:bottom w:val="none" w:sz="0" w:space="0" w:color="auto"/>
                                    <w:right w:val="none" w:sz="0" w:space="0" w:color="auto"/>
                                  </w:divBdr>
                                  <w:divsChild>
                                    <w:div w:id="1718316043">
                                      <w:marLeft w:val="0"/>
                                      <w:marRight w:val="0"/>
                                      <w:marTop w:val="0"/>
                                      <w:marBottom w:val="0"/>
                                      <w:divBdr>
                                        <w:top w:val="none" w:sz="0" w:space="0" w:color="auto"/>
                                        <w:left w:val="none" w:sz="0" w:space="0" w:color="auto"/>
                                        <w:bottom w:val="none" w:sz="0" w:space="0" w:color="auto"/>
                                        <w:right w:val="none" w:sz="0" w:space="0" w:color="auto"/>
                                      </w:divBdr>
                                      <w:divsChild>
                                        <w:div w:id="14111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00517">
                                  <w:marLeft w:val="0"/>
                                  <w:marRight w:val="0"/>
                                  <w:marTop w:val="0"/>
                                  <w:marBottom w:val="0"/>
                                  <w:divBdr>
                                    <w:top w:val="none" w:sz="0" w:space="0" w:color="auto"/>
                                    <w:left w:val="none" w:sz="0" w:space="0" w:color="auto"/>
                                    <w:bottom w:val="none" w:sz="0" w:space="0" w:color="auto"/>
                                    <w:right w:val="none" w:sz="0" w:space="0" w:color="auto"/>
                                  </w:divBdr>
                                  <w:divsChild>
                                    <w:div w:id="1965110167">
                                      <w:marLeft w:val="0"/>
                                      <w:marRight w:val="0"/>
                                      <w:marTop w:val="0"/>
                                      <w:marBottom w:val="0"/>
                                      <w:divBdr>
                                        <w:top w:val="none" w:sz="0" w:space="0" w:color="auto"/>
                                        <w:left w:val="none" w:sz="0" w:space="0" w:color="auto"/>
                                        <w:bottom w:val="none" w:sz="0" w:space="0" w:color="auto"/>
                                        <w:right w:val="none" w:sz="0" w:space="0" w:color="auto"/>
                                      </w:divBdr>
                                    </w:div>
                                    <w:div w:id="799762928">
                                      <w:marLeft w:val="0"/>
                                      <w:marRight w:val="0"/>
                                      <w:marTop w:val="0"/>
                                      <w:marBottom w:val="0"/>
                                      <w:divBdr>
                                        <w:top w:val="none" w:sz="0" w:space="0" w:color="auto"/>
                                        <w:left w:val="none" w:sz="0" w:space="0" w:color="auto"/>
                                        <w:bottom w:val="none" w:sz="0" w:space="0" w:color="auto"/>
                                        <w:right w:val="none" w:sz="0" w:space="0" w:color="auto"/>
                                      </w:divBdr>
                                      <w:divsChild>
                                        <w:div w:id="1021011054">
                                          <w:marLeft w:val="0"/>
                                          <w:marRight w:val="0"/>
                                          <w:marTop w:val="0"/>
                                          <w:marBottom w:val="0"/>
                                          <w:divBdr>
                                            <w:top w:val="none" w:sz="0" w:space="0" w:color="auto"/>
                                            <w:left w:val="none" w:sz="0" w:space="0" w:color="auto"/>
                                            <w:bottom w:val="none" w:sz="0" w:space="0" w:color="auto"/>
                                            <w:right w:val="none" w:sz="0" w:space="0" w:color="auto"/>
                                          </w:divBdr>
                                        </w:div>
                                        <w:div w:id="1961648061">
                                          <w:marLeft w:val="0"/>
                                          <w:marRight w:val="0"/>
                                          <w:marTop w:val="0"/>
                                          <w:marBottom w:val="0"/>
                                          <w:divBdr>
                                            <w:top w:val="none" w:sz="0" w:space="0" w:color="auto"/>
                                            <w:left w:val="none" w:sz="0" w:space="0" w:color="auto"/>
                                            <w:bottom w:val="none" w:sz="0" w:space="0" w:color="auto"/>
                                            <w:right w:val="none" w:sz="0" w:space="0" w:color="auto"/>
                                          </w:divBdr>
                                        </w:div>
                                        <w:div w:id="21830701">
                                          <w:marLeft w:val="0"/>
                                          <w:marRight w:val="0"/>
                                          <w:marTop w:val="0"/>
                                          <w:marBottom w:val="0"/>
                                          <w:divBdr>
                                            <w:top w:val="none" w:sz="0" w:space="0" w:color="auto"/>
                                            <w:left w:val="none" w:sz="0" w:space="0" w:color="auto"/>
                                            <w:bottom w:val="none" w:sz="0" w:space="0" w:color="auto"/>
                                            <w:right w:val="none" w:sz="0" w:space="0" w:color="auto"/>
                                          </w:divBdr>
                                        </w:div>
                                        <w:div w:id="505560037">
                                          <w:marLeft w:val="0"/>
                                          <w:marRight w:val="0"/>
                                          <w:marTop w:val="0"/>
                                          <w:marBottom w:val="0"/>
                                          <w:divBdr>
                                            <w:top w:val="none" w:sz="0" w:space="0" w:color="auto"/>
                                            <w:left w:val="none" w:sz="0" w:space="0" w:color="auto"/>
                                            <w:bottom w:val="none" w:sz="0" w:space="0" w:color="auto"/>
                                            <w:right w:val="none" w:sz="0" w:space="0" w:color="auto"/>
                                          </w:divBdr>
                                        </w:div>
                                        <w:div w:id="1692805708">
                                          <w:marLeft w:val="0"/>
                                          <w:marRight w:val="0"/>
                                          <w:marTop w:val="0"/>
                                          <w:marBottom w:val="0"/>
                                          <w:divBdr>
                                            <w:top w:val="none" w:sz="0" w:space="0" w:color="auto"/>
                                            <w:left w:val="none" w:sz="0" w:space="0" w:color="auto"/>
                                            <w:bottom w:val="none" w:sz="0" w:space="0" w:color="auto"/>
                                            <w:right w:val="none" w:sz="0" w:space="0" w:color="auto"/>
                                          </w:divBdr>
                                        </w:div>
                                        <w:div w:id="23137439">
                                          <w:marLeft w:val="0"/>
                                          <w:marRight w:val="0"/>
                                          <w:marTop w:val="0"/>
                                          <w:marBottom w:val="0"/>
                                          <w:divBdr>
                                            <w:top w:val="none" w:sz="0" w:space="0" w:color="auto"/>
                                            <w:left w:val="none" w:sz="0" w:space="0" w:color="auto"/>
                                            <w:bottom w:val="none" w:sz="0" w:space="0" w:color="auto"/>
                                            <w:right w:val="none" w:sz="0" w:space="0" w:color="auto"/>
                                          </w:divBdr>
                                        </w:div>
                                        <w:div w:id="755134319">
                                          <w:marLeft w:val="0"/>
                                          <w:marRight w:val="0"/>
                                          <w:marTop w:val="0"/>
                                          <w:marBottom w:val="0"/>
                                          <w:divBdr>
                                            <w:top w:val="none" w:sz="0" w:space="0" w:color="auto"/>
                                            <w:left w:val="none" w:sz="0" w:space="0" w:color="auto"/>
                                            <w:bottom w:val="none" w:sz="0" w:space="0" w:color="auto"/>
                                            <w:right w:val="none" w:sz="0" w:space="0" w:color="auto"/>
                                          </w:divBdr>
                                        </w:div>
                                        <w:div w:id="310136656">
                                          <w:marLeft w:val="0"/>
                                          <w:marRight w:val="0"/>
                                          <w:marTop w:val="0"/>
                                          <w:marBottom w:val="0"/>
                                          <w:divBdr>
                                            <w:top w:val="none" w:sz="0" w:space="0" w:color="auto"/>
                                            <w:left w:val="none" w:sz="0" w:space="0" w:color="auto"/>
                                            <w:bottom w:val="none" w:sz="0" w:space="0" w:color="auto"/>
                                            <w:right w:val="none" w:sz="0" w:space="0" w:color="auto"/>
                                          </w:divBdr>
                                        </w:div>
                                        <w:div w:id="1469662962">
                                          <w:marLeft w:val="0"/>
                                          <w:marRight w:val="0"/>
                                          <w:marTop w:val="0"/>
                                          <w:marBottom w:val="0"/>
                                          <w:divBdr>
                                            <w:top w:val="none" w:sz="0" w:space="0" w:color="auto"/>
                                            <w:left w:val="none" w:sz="0" w:space="0" w:color="auto"/>
                                            <w:bottom w:val="none" w:sz="0" w:space="0" w:color="auto"/>
                                            <w:right w:val="none" w:sz="0" w:space="0" w:color="auto"/>
                                          </w:divBdr>
                                        </w:div>
                                        <w:div w:id="844129778">
                                          <w:marLeft w:val="0"/>
                                          <w:marRight w:val="0"/>
                                          <w:marTop w:val="0"/>
                                          <w:marBottom w:val="0"/>
                                          <w:divBdr>
                                            <w:top w:val="none" w:sz="0" w:space="0" w:color="auto"/>
                                            <w:left w:val="none" w:sz="0" w:space="0" w:color="auto"/>
                                            <w:bottom w:val="none" w:sz="0" w:space="0" w:color="auto"/>
                                            <w:right w:val="none" w:sz="0" w:space="0" w:color="auto"/>
                                          </w:divBdr>
                                        </w:div>
                                        <w:div w:id="222563234">
                                          <w:marLeft w:val="0"/>
                                          <w:marRight w:val="0"/>
                                          <w:marTop w:val="0"/>
                                          <w:marBottom w:val="0"/>
                                          <w:divBdr>
                                            <w:top w:val="none" w:sz="0" w:space="0" w:color="auto"/>
                                            <w:left w:val="none" w:sz="0" w:space="0" w:color="auto"/>
                                            <w:bottom w:val="none" w:sz="0" w:space="0" w:color="auto"/>
                                            <w:right w:val="none" w:sz="0" w:space="0" w:color="auto"/>
                                          </w:divBdr>
                                        </w:div>
                                        <w:div w:id="1157303914">
                                          <w:marLeft w:val="0"/>
                                          <w:marRight w:val="0"/>
                                          <w:marTop w:val="0"/>
                                          <w:marBottom w:val="0"/>
                                          <w:divBdr>
                                            <w:top w:val="none" w:sz="0" w:space="0" w:color="auto"/>
                                            <w:left w:val="none" w:sz="0" w:space="0" w:color="auto"/>
                                            <w:bottom w:val="none" w:sz="0" w:space="0" w:color="auto"/>
                                            <w:right w:val="none" w:sz="0" w:space="0" w:color="auto"/>
                                          </w:divBdr>
                                        </w:div>
                                        <w:div w:id="2069303396">
                                          <w:marLeft w:val="0"/>
                                          <w:marRight w:val="0"/>
                                          <w:marTop w:val="0"/>
                                          <w:marBottom w:val="0"/>
                                          <w:divBdr>
                                            <w:top w:val="none" w:sz="0" w:space="0" w:color="auto"/>
                                            <w:left w:val="none" w:sz="0" w:space="0" w:color="auto"/>
                                            <w:bottom w:val="none" w:sz="0" w:space="0" w:color="auto"/>
                                            <w:right w:val="none" w:sz="0" w:space="0" w:color="auto"/>
                                          </w:divBdr>
                                        </w:div>
                                        <w:div w:id="14456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4987">
                              <w:marLeft w:val="0"/>
                              <w:marRight w:val="0"/>
                              <w:marTop w:val="0"/>
                              <w:marBottom w:val="0"/>
                              <w:divBdr>
                                <w:top w:val="none" w:sz="0" w:space="0" w:color="auto"/>
                                <w:left w:val="none" w:sz="0" w:space="0" w:color="auto"/>
                                <w:bottom w:val="none" w:sz="0" w:space="0" w:color="auto"/>
                                <w:right w:val="none" w:sz="0" w:space="0" w:color="auto"/>
                              </w:divBdr>
                              <w:divsChild>
                                <w:div w:id="706760064">
                                  <w:marLeft w:val="0"/>
                                  <w:marRight w:val="0"/>
                                  <w:marTop w:val="0"/>
                                  <w:marBottom w:val="0"/>
                                  <w:divBdr>
                                    <w:top w:val="none" w:sz="0" w:space="0" w:color="auto"/>
                                    <w:left w:val="none" w:sz="0" w:space="0" w:color="auto"/>
                                    <w:bottom w:val="none" w:sz="0" w:space="0" w:color="auto"/>
                                    <w:right w:val="none" w:sz="0" w:space="0" w:color="auto"/>
                                  </w:divBdr>
                                  <w:divsChild>
                                    <w:div w:id="1058356543">
                                      <w:marLeft w:val="0"/>
                                      <w:marRight w:val="0"/>
                                      <w:marTop w:val="0"/>
                                      <w:marBottom w:val="0"/>
                                      <w:divBdr>
                                        <w:top w:val="none" w:sz="0" w:space="0" w:color="auto"/>
                                        <w:left w:val="none" w:sz="0" w:space="0" w:color="auto"/>
                                        <w:bottom w:val="none" w:sz="0" w:space="0" w:color="auto"/>
                                        <w:right w:val="none" w:sz="0" w:space="0" w:color="auto"/>
                                      </w:divBdr>
                                    </w:div>
                                  </w:divsChild>
                                </w:div>
                                <w:div w:id="675152372">
                                  <w:marLeft w:val="0"/>
                                  <w:marRight w:val="0"/>
                                  <w:marTop w:val="0"/>
                                  <w:marBottom w:val="0"/>
                                  <w:divBdr>
                                    <w:top w:val="none" w:sz="0" w:space="0" w:color="auto"/>
                                    <w:left w:val="none" w:sz="0" w:space="0" w:color="auto"/>
                                    <w:bottom w:val="none" w:sz="0" w:space="0" w:color="auto"/>
                                    <w:right w:val="none" w:sz="0" w:space="0" w:color="auto"/>
                                  </w:divBdr>
                                  <w:divsChild>
                                    <w:div w:id="8823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45385">
                      <w:marLeft w:val="0"/>
                      <w:marRight w:val="0"/>
                      <w:marTop w:val="0"/>
                      <w:marBottom w:val="0"/>
                      <w:divBdr>
                        <w:top w:val="none" w:sz="0" w:space="0" w:color="auto"/>
                        <w:left w:val="none" w:sz="0" w:space="0" w:color="auto"/>
                        <w:bottom w:val="none" w:sz="0" w:space="0" w:color="auto"/>
                        <w:right w:val="none" w:sz="0" w:space="0" w:color="auto"/>
                      </w:divBdr>
                      <w:divsChild>
                        <w:div w:id="1904214545">
                          <w:marLeft w:val="0"/>
                          <w:marRight w:val="0"/>
                          <w:marTop w:val="0"/>
                          <w:marBottom w:val="0"/>
                          <w:divBdr>
                            <w:top w:val="none" w:sz="0" w:space="0" w:color="auto"/>
                            <w:left w:val="none" w:sz="0" w:space="0" w:color="auto"/>
                            <w:bottom w:val="none" w:sz="0" w:space="0" w:color="auto"/>
                            <w:right w:val="none" w:sz="0" w:space="0" w:color="auto"/>
                          </w:divBdr>
                          <w:divsChild>
                            <w:div w:id="1538859360">
                              <w:marLeft w:val="0"/>
                              <w:marRight w:val="0"/>
                              <w:marTop w:val="0"/>
                              <w:marBottom w:val="0"/>
                              <w:divBdr>
                                <w:top w:val="none" w:sz="0" w:space="0" w:color="auto"/>
                                <w:left w:val="none" w:sz="0" w:space="0" w:color="auto"/>
                                <w:bottom w:val="none" w:sz="0" w:space="0" w:color="auto"/>
                                <w:right w:val="none" w:sz="0" w:space="0" w:color="auto"/>
                              </w:divBdr>
                              <w:divsChild>
                                <w:div w:id="1390419844">
                                  <w:marLeft w:val="0"/>
                                  <w:marRight w:val="0"/>
                                  <w:marTop w:val="0"/>
                                  <w:marBottom w:val="0"/>
                                  <w:divBdr>
                                    <w:top w:val="none" w:sz="0" w:space="0" w:color="auto"/>
                                    <w:left w:val="none" w:sz="0" w:space="0" w:color="auto"/>
                                    <w:bottom w:val="none" w:sz="0" w:space="0" w:color="auto"/>
                                    <w:right w:val="none" w:sz="0" w:space="0" w:color="auto"/>
                                  </w:divBdr>
                                  <w:divsChild>
                                    <w:div w:id="1282420318">
                                      <w:marLeft w:val="0"/>
                                      <w:marRight w:val="0"/>
                                      <w:marTop w:val="0"/>
                                      <w:marBottom w:val="0"/>
                                      <w:divBdr>
                                        <w:top w:val="none" w:sz="0" w:space="0" w:color="auto"/>
                                        <w:left w:val="none" w:sz="0" w:space="0" w:color="auto"/>
                                        <w:bottom w:val="none" w:sz="0" w:space="0" w:color="auto"/>
                                        <w:right w:val="none" w:sz="0" w:space="0" w:color="auto"/>
                                      </w:divBdr>
                                    </w:div>
                                  </w:divsChild>
                                </w:div>
                                <w:div w:id="638731950">
                                  <w:marLeft w:val="0"/>
                                  <w:marRight w:val="0"/>
                                  <w:marTop w:val="0"/>
                                  <w:marBottom w:val="0"/>
                                  <w:divBdr>
                                    <w:top w:val="none" w:sz="0" w:space="0" w:color="auto"/>
                                    <w:left w:val="none" w:sz="0" w:space="0" w:color="auto"/>
                                    <w:bottom w:val="none" w:sz="0" w:space="0" w:color="auto"/>
                                    <w:right w:val="none" w:sz="0" w:space="0" w:color="auto"/>
                                  </w:divBdr>
                                </w:div>
                                <w:div w:id="1047491754">
                                  <w:marLeft w:val="0"/>
                                  <w:marRight w:val="0"/>
                                  <w:marTop w:val="0"/>
                                  <w:marBottom w:val="0"/>
                                  <w:divBdr>
                                    <w:top w:val="none" w:sz="0" w:space="0" w:color="auto"/>
                                    <w:left w:val="none" w:sz="0" w:space="0" w:color="auto"/>
                                    <w:bottom w:val="none" w:sz="0" w:space="0" w:color="auto"/>
                                    <w:right w:val="none" w:sz="0" w:space="0" w:color="auto"/>
                                  </w:divBdr>
                                </w:div>
                                <w:div w:id="19303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19887">
              <w:marLeft w:val="0"/>
              <w:marRight w:val="0"/>
              <w:marTop w:val="0"/>
              <w:marBottom w:val="0"/>
              <w:divBdr>
                <w:top w:val="none" w:sz="0" w:space="0" w:color="auto"/>
                <w:left w:val="none" w:sz="0" w:space="0" w:color="auto"/>
                <w:bottom w:val="none" w:sz="0" w:space="0" w:color="auto"/>
                <w:right w:val="none" w:sz="0" w:space="0" w:color="auto"/>
              </w:divBdr>
              <w:divsChild>
                <w:div w:id="1904103079">
                  <w:marLeft w:val="0"/>
                  <w:marRight w:val="0"/>
                  <w:marTop w:val="0"/>
                  <w:marBottom w:val="0"/>
                  <w:divBdr>
                    <w:top w:val="none" w:sz="0" w:space="0" w:color="auto"/>
                    <w:left w:val="none" w:sz="0" w:space="0" w:color="auto"/>
                    <w:bottom w:val="none" w:sz="0" w:space="0" w:color="auto"/>
                    <w:right w:val="none" w:sz="0" w:space="0" w:color="auto"/>
                  </w:divBdr>
                  <w:divsChild>
                    <w:div w:id="1748304469">
                      <w:marLeft w:val="0"/>
                      <w:marRight w:val="0"/>
                      <w:marTop w:val="0"/>
                      <w:marBottom w:val="0"/>
                      <w:divBdr>
                        <w:top w:val="none" w:sz="0" w:space="0" w:color="auto"/>
                        <w:left w:val="none" w:sz="0" w:space="0" w:color="auto"/>
                        <w:bottom w:val="none" w:sz="0" w:space="0" w:color="auto"/>
                        <w:right w:val="none" w:sz="0" w:space="0" w:color="auto"/>
                      </w:divBdr>
                      <w:divsChild>
                        <w:div w:id="1793669637">
                          <w:marLeft w:val="0"/>
                          <w:marRight w:val="0"/>
                          <w:marTop w:val="0"/>
                          <w:marBottom w:val="0"/>
                          <w:divBdr>
                            <w:top w:val="none" w:sz="0" w:space="0" w:color="auto"/>
                            <w:left w:val="none" w:sz="0" w:space="0" w:color="auto"/>
                            <w:bottom w:val="none" w:sz="0" w:space="0" w:color="auto"/>
                            <w:right w:val="none" w:sz="0" w:space="0" w:color="auto"/>
                          </w:divBdr>
                          <w:divsChild>
                            <w:div w:id="8392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76176">
          <w:marLeft w:val="0"/>
          <w:marRight w:val="0"/>
          <w:marTop w:val="0"/>
          <w:marBottom w:val="0"/>
          <w:divBdr>
            <w:top w:val="none" w:sz="0" w:space="0" w:color="auto"/>
            <w:left w:val="none" w:sz="0" w:space="0" w:color="auto"/>
            <w:bottom w:val="none" w:sz="0" w:space="0" w:color="auto"/>
            <w:right w:val="none" w:sz="0" w:space="0" w:color="auto"/>
          </w:divBdr>
        </w:div>
        <w:div w:id="1596016022">
          <w:marLeft w:val="0"/>
          <w:marRight w:val="0"/>
          <w:marTop w:val="0"/>
          <w:marBottom w:val="0"/>
          <w:divBdr>
            <w:top w:val="none" w:sz="0" w:space="0" w:color="auto"/>
            <w:left w:val="none" w:sz="0" w:space="0" w:color="auto"/>
            <w:bottom w:val="none" w:sz="0" w:space="0" w:color="auto"/>
            <w:right w:val="none" w:sz="0" w:space="0" w:color="auto"/>
          </w:divBdr>
          <w:divsChild>
            <w:div w:id="1706446129">
              <w:marLeft w:val="0"/>
              <w:marRight w:val="0"/>
              <w:marTop w:val="0"/>
              <w:marBottom w:val="0"/>
              <w:divBdr>
                <w:top w:val="none" w:sz="0" w:space="0" w:color="auto"/>
                <w:left w:val="none" w:sz="0" w:space="0" w:color="auto"/>
                <w:bottom w:val="none" w:sz="0" w:space="0" w:color="auto"/>
                <w:right w:val="none" w:sz="0" w:space="0" w:color="auto"/>
              </w:divBdr>
              <w:divsChild>
                <w:div w:id="1199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3243">
          <w:marLeft w:val="0"/>
          <w:marRight w:val="0"/>
          <w:marTop w:val="0"/>
          <w:marBottom w:val="0"/>
          <w:divBdr>
            <w:top w:val="none" w:sz="0" w:space="0" w:color="auto"/>
            <w:left w:val="none" w:sz="0" w:space="0" w:color="auto"/>
            <w:bottom w:val="none" w:sz="0" w:space="0" w:color="auto"/>
            <w:right w:val="none" w:sz="0" w:space="0" w:color="auto"/>
          </w:divBdr>
          <w:divsChild>
            <w:div w:id="2021272398">
              <w:marLeft w:val="0"/>
              <w:marRight w:val="0"/>
              <w:marTop w:val="0"/>
              <w:marBottom w:val="0"/>
              <w:divBdr>
                <w:top w:val="none" w:sz="0" w:space="0" w:color="auto"/>
                <w:left w:val="none" w:sz="0" w:space="0" w:color="auto"/>
                <w:bottom w:val="none" w:sz="0" w:space="0" w:color="auto"/>
                <w:right w:val="none" w:sz="0" w:space="0" w:color="auto"/>
              </w:divBdr>
              <w:divsChild>
                <w:div w:id="177889869">
                  <w:marLeft w:val="0"/>
                  <w:marRight w:val="0"/>
                  <w:marTop w:val="0"/>
                  <w:marBottom w:val="0"/>
                  <w:divBdr>
                    <w:top w:val="none" w:sz="0" w:space="0" w:color="auto"/>
                    <w:left w:val="none" w:sz="0" w:space="0" w:color="auto"/>
                    <w:bottom w:val="none" w:sz="0" w:space="0" w:color="auto"/>
                    <w:right w:val="none" w:sz="0" w:space="0" w:color="auto"/>
                  </w:divBdr>
                </w:div>
                <w:div w:id="1811627415">
                  <w:marLeft w:val="0"/>
                  <w:marRight w:val="0"/>
                  <w:marTop w:val="0"/>
                  <w:marBottom w:val="0"/>
                  <w:divBdr>
                    <w:top w:val="none" w:sz="0" w:space="0" w:color="auto"/>
                    <w:left w:val="none" w:sz="0" w:space="0" w:color="auto"/>
                    <w:bottom w:val="none" w:sz="0" w:space="0" w:color="auto"/>
                    <w:right w:val="none" w:sz="0" w:space="0" w:color="auto"/>
                  </w:divBdr>
                </w:div>
                <w:div w:id="35938334">
                  <w:marLeft w:val="0"/>
                  <w:marRight w:val="0"/>
                  <w:marTop w:val="0"/>
                  <w:marBottom w:val="0"/>
                  <w:divBdr>
                    <w:top w:val="none" w:sz="0" w:space="0" w:color="auto"/>
                    <w:left w:val="none" w:sz="0" w:space="0" w:color="auto"/>
                    <w:bottom w:val="none" w:sz="0" w:space="0" w:color="auto"/>
                    <w:right w:val="none" w:sz="0" w:space="0" w:color="auto"/>
                  </w:divBdr>
                  <w:divsChild>
                    <w:div w:id="16046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18154">
          <w:marLeft w:val="0"/>
          <w:marRight w:val="0"/>
          <w:marTop w:val="0"/>
          <w:marBottom w:val="0"/>
          <w:divBdr>
            <w:top w:val="none" w:sz="0" w:space="0" w:color="auto"/>
            <w:left w:val="none" w:sz="0" w:space="0" w:color="auto"/>
            <w:bottom w:val="none" w:sz="0" w:space="0" w:color="auto"/>
            <w:right w:val="none" w:sz="0" w:space="0" w:color="auto"/>
          </w:divBdr>
          <w:divsChild>
            <w:div w:id="1890679293">
              <w:marLeft w:val="0"/>
              <w:marRight w:val="0"/>
              <w:marTop w:val="0"/>
              <w:marBottom w:val="0"/>
              <w:divBdr>
                <w:top w:val="none" w:sz="0" w:space="0" w:color="auto"/>
                <w:left w:val="none" w:sz="0" w:space="0" w:color="auto"/>
                <w:bottom w:val="none" w:sz="0" w:space="0" w:color="auto"/>
                <w:right w:val="none" w:sz="0" w:space="0" w:color="auto"/>
              </w:divBdr>
              <w:divsChild>
                <w:div w:id="1677538330">
                  <w:marLeft w:val="0"/>
                  <w:marRight w:val="0"/>
                  <w:marTop w:val="0"/>
                  <w:marBottom w:val="0"/>
                  <w:divBdr>
                    <w:top w:val="none" w:sz="0" w:space="0" w:color="auto"/>
                    <w:left w:val="none" w:sz="0" w:space="0" w:color="auto"/>
                    <w:bottom w:val="none" w:sz="0" w:space="0" w:color="auto"/>
                    <w:right w:val="none" w:sz="0" w:space="0" w:color="auto"/>
                  </w:divBdr>
                  <w:divsChild>
                    <w:div w:id="976715153">
                      <w:marLeft w:val="0"/>
                      <w:marRight w:val="0"/>
                      <w:marTop w:val="0"/>
                      <w:marBottom w:val="0"/>
                      <w:divBdr>
                        <w:top w:val="none" w:sz="0" w:space="0" w:color="auto"/>
                        <w:left w:val="none" w:sz="0" w:space="0" w:color="auto"/>
                        <w:bottom w:val="none" w:sz="0" w:space="0" w:color="auto"/>
                        <w:right w:val="none" w:sz="0" w:space="0" w:color="auto"/>
                      </w:divBdr>
                      <w:divsChild>
                        <w:div w:id="1952591526">
                          <w:marLeft w:val="0"/>
                          <w:marRight w:val="0"/>
                          <w:marTop w:val="0"/>
                          <w:marBottom w:val="0"/>
                          <w:divBdr>
                            <w:top w:val="none" w:sz="0" w:space="0" w:color="auto"/>
                            <w:left w:val="none" w:sz="0" w:space="0" w:color="auto"/>
                            <w:bottom w:val="none" w:sz="0" w:space="0" w:color="auto"/>
                            <w:right w:val="none" w:sz="0" w:space="0" w:color="auto"/>
                          </w:divBdr>
                          <w:divsChild>
                            <w:div w:id="1581985281">
                              <w:marLeft w:val="0"/>
                              <w:marRight w:val="0"/>
                              <w:marTop w:val="0"/>
                              <w:marBottom w:val="0"/>
                              <w:divBdr>
                                <w:top w:val="none" w:sz="0" w:space="0" w:color="auto"/>
                                <w:left w:val="none" w:sz="0" w:space="0" w:color="auto"/>
                                <w:bottom w:val="none" w:sz="0" w:space="0" w:color="auto"/>
                                <w:right w:val="none" w:sz="0" w:space="0" w:color="auto"/>
                              </w:divBdr>
                              <w:divsChild>
                                <w:div w:id="1666476799">
                                  <w:marLeft w:val="0"/>
                                  <w:marRight w:val="0"/>
                                  <w:marTop w:val="0"/>
                                  <w:marBottom w:val="0"/>
                                  <w:divBdr>
                                    <w:top w:val="none" w:sz="0" w:space="0" w:color="auto"/>
                                    <w:left w:val="none" w:sz="0" w:space="0" w:color="auto"/>
                                    <w:bottom w:val="none" w:sz="0" w:space="0" w:color="auto"/>
                                    <w:right w:val="none" w:sz="0" w:space="0" w:color="auto"/>
                                  </w:divBdr>
                                  <w:divsChild>
                                    <w:div w:id="1018505258">
                                      <w:marLeft w:val="0"/>
                                      <w:marRight w:val="0"/>
                                      <w:marTop w:val="0"/>
                                      <w:marBottom w:val="0"/>
                                      <w:divBdr>
                                        <w:top w:val="none" w:sz="0" w:space="0" w:color="auto"/>
                                        <w:left w:val="none" w:sz="0" w:space="0" w:color="auto"/>
                                        <w:bottom w:val="none" w:sz="0" w:space="0" w:color="auto"/>
                                        <w:right w:val="none" w:sz="0" w:space="0" w:color="auto"/>
                                      </w:divBdr>
                                    </w:div>
                                  </w:divsChild>
                                </w:div>
                                <w:div w:id="1498575300">
                                  <w:marLeft w:val="0"/>
                                  <w:marRight w:val="0"/>
                                  <w:marTop w:val="0"/>
                                  <w:marBottom w:val="0"/>
                                  <w:divBdr>
                                    <w:top w:val="none" w:sz="0" w:space="0" w:color="auto"/>
                                    <w:left w:val="none" w:sz="0" w:space="0" w:color="auto"/>
                                    <w:bottom w:val="none" w:sz="0" w:space="0" w:color="auto"/>
                                    <w:right w:val="none" w:sz="0" w:space="0" w:color="auto"/>
                                  </w:divBdr>
                                </w:div>
                                <w:div w:id="1747805147">
                                  <w:marLeft w:val="0"/>
                                  <w:marRight w:val="0"/>
                                  <w:marTop w:val="0"/>
                                  <w:marBottom w:val="0"/>
                                  <w:divBdr>
                                    <w:top w:val="none" w:sz="0" w:space="0" w:color="auto"/>
                                    <w:left w:val="none" w:sz="0" w:space="0" w:color="auto"/>
                                    <w:bottom w:val="none" w:sz="0" w:space="0" w:color="auto"/>
                                    <w:right w:val="none" w:sz="0" w:space="0" w:color="auto"/>
                                  </w:divBdr>
                                  <w:divsChild>
                                    <w:div w:id="6125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nomist.com/sections/economic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Popovic</dc:creator>
  <cp:keywords/>
  <dc:description/>
  <cp:lastModifiedBy>Danica Popovic</cp:lastModifiedBy>
  <cp:revision>1</cp:revision>
  <dcterms:created xsi:type="dcterms:W3CDTF">2018-02-20T21:02:00Z</dcterms:created>
  <dcterms:modified xsi:type="dcterms:W3CDTF">2018-02-20T21:04:00Z</dcterms:modified>
</cp:coreProperties>
</file>