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F51" w:rsidRPr="006525F4" w:rsidRDefault="007E6697" w:rsidP="004D5BB5">
      <w:pPr>
        <w:ind w:firstLine="720"/>
        <w:jc w:val="center"/>
        <w:rPr>
          <w:b/>
          <w:sz w:val="32"/>
          <w:szCs w:val="32"/>
          <w:lang w:val="sr-Latn-CS"/>
        </w:rPr>
      </w:pPr>
      <w:bookmarkStart w:id="0" w:name="_GoBack"/>
      <w:bookmarkEnd w:id="0"/>
      <w:r w:rsidRPr="007E6697">
        <w:rPr>
          <w:b/>
          <w:noProof/>
          <w:sz w:val="32"/>
          <w:szCs w:val="32"/>
        </w:rPr>
        <w:pict>
          <v:line id="Line 9" o:spid="_x0000_s1026" style="position:absolute;left:0;text-align:left;z-index:251657728;visibility:visible" from="0,-6.75pt" to="477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2T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" strokeweight="1.5pt"/>
        </w:pict>
      </w:r>
      <w:r w:rsidR="00113F51" w:rsidRPr="006525F4">
        <w:rPr>
          <w:b/>
          <w:sz w:val="32"/>
          <w:szCs w:val="32"/>
          <w:lang w:val="sr-Latn-CS"/>
        </w:rPr>
        <w:t>MEĐUNARODNA EKONOMIJA</w:t>
      </w:r>
    </w:p>
    <w:p w:rsidR="00113F51" w:rsidRPr="006525F4" w:rsidRDefault="00113F51" w:rsidP="00113F51">
      <w:pPr>
        <w:jc w:val="center"/>
        <w:rPr>
          <w:b/>
          <w:i/>
          <w:sz w:val="28"/>
          <w:szCs w:val="28"/>
          <w:lang w:val="sr-Latn-CS"/>
        </w:rPr>
      </w:pPr>
      <w:r w:rsidRPr="006525F4">
        <w:rPr>
          <w:b/>
          <w:i/>
          <w:sz w:val="28"/>
          <w:szCs w:val="28"/>
          <w:lang w:val="sr-Latn-CS"/>
        </w:rPr>
        <w:t xml:space="preserve">- Info paket </w:t>
      </w:r>
      <w:r w:rsidR="005B7872">
        <w:rPr>
          <w:b/>
          <w:i/>
          <w:sz w:val="28"/>
          <w:szCs w:val="28"/>
          <w:lang w:val="sr-Latn-CS"/>
        </w:rPr>
        <w:t>2017.</w:t>
      </w:r>
      <w:r w:rsidRPr="006525F4">
        <w:rPr>
          <w:b/>
          <w:i/>
          <w:sz w:val="28"/>
          <w:szCs w:val="28"/>
          <w:lang w:val="sr-Latn-CS"/>
        </w:rPr>
        <w:t>-</w:t>
      </w:r>
    </w:p>
    <w:p w:rsidR="00813B78" w:rsidRPr="006525F4" w:rsidRDefault="007E6697" w:rsidP="00113F51">
      <w:pPr>
        <w:jc w:val="center"/>
        <w:rPr>
          <w:b/>
          <w:i/>
          <w:sz w:val="28"/>
          <w:szCs w:val="28"/>
          <w:lang w:val="sr-Latn-CS"/>
        </w:rPr>
      </w:pPr>
      <w:r w:rsidRPr="007E6697">
        <w:rPr>
          <w:b/>
          <w:noProof/>
          <w:sz w:val="32"/>
          <w:szCs w:val="32"/>
        </w:rPr>
        <w:pict>
          <v:line id="Line 8" o:spid="_x0000_s1027" style="position:absolute;left:0;text-align:left;z-index:251656704;visibility:visible" from="0,7.5pt" to="47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2tg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" strokeweight="1.5pt"/>
        </w:pict>
      </w:r>
    </w:p>
    <w:p w:rsidR="00813B78" w:rsidRPr="006525F4" w:rsidRDefault="00813B78" w:rsidP="00113F51">
      <w:pPr>
        <w:jc w:val="center"/>
        <w:rPr>
          <w:b/>
          <w:i/>
          <w:sz w:val="28"/>
          <w:szCs w:val="28"/>
          <w:lang w:val="sr-Latn-CS"/>
        </w:rPr>
      </w:pPr>
    </w:p>
    <w:p w:rsidR="00813B78" w:rsidRPr="006525F4" w:rsidRDefault="00813B78" w:rsidP="00113F51">
      <w:pPr>
        <w:jc w:val="center"/>
        <w:rPr>
          <w:b/>
          <w:sz w:val="28"/>
          <w:szCs w:val="28"/>
          <w:lang w:val="sr-Latn-CS"/>
        </w:rPr>
      </w:pPr>
    </w:p>
    <w:p w:rsidR="001F62F8" w:rsidRPr="006525F4" w:rsidRDefault="001F62F8" w:rsidP="00813B78">
      <w:pPr>
        <w:rPr>
          <w:lang w:val="sr-Latn-CS"/>
        </w:rPr>
      </w:pPr>
    </w:p>
    <w:p w:rsidR="001F62F8" w:rsidRPr="006525F4" w:rsidRDefault="001F62F8" w:rsidP="001F62F8">
      <w:pPr>
        <w:numPr>
          <w:ilvl w:val="0"/>
          <w:numId w:val="1"/>
        </w:numPr>
        <w:rPr>
          <w:b/>
          <w:sz w:val="28"/>
          <w:szCs w:val="28"/>
          <w:lang w:val="sr-Latn-CS"/>
        </w:rPr>
      </w:pPr>
      <w:r w:rsidRPr="006525F4">
        <w:rPr>
          <w:b/>
          <w:sz w:val="28"/>
          <w:szCs w:val="28"/>
          <w:lang w:val="sr-Latn-CS"/>
        </w:rPr>
        <w:t>CILJ I OSNOVNI SADRŽAJ PREDMETA</w:t>
      </w:r>
    </w:p>
    <w:p w:rsidR="001F62F8" w:rsidRPr="006525F4" w:rsidRDefault="001F62F8" w:rsidP="001F62F8">
      <w:pPr>
        <w:rPr>
          <w:b/>
          <w:sz w:val="28"/>
          <w:szCs w:val="28"/>
          <w:lang w:val="sr-Latn-CS"/>
        </w:rPr>
      </w:pPr>
    </w:p>
    <w:p w:rsidR="001F62F8" w:rsidRPr="006525F4" w:rsidRDefault="00B549D1" w:rsidP="00B549D1">
      <w:pPr>
        <w:ind w:left="720"/>
        <w:jc w:val="both"/>
        <w:rPr>
          <w:lang w:val="sr-Latn-CS"/>
        </w:rPr>
      </w:pPr>
      <w:r w:rsidRPr="006525F4">
        <w:rPr>
          <w:lang w:val="sr-Latn-CS"/>
        </w:rPr>
        <w:t>Predmet «</w:t>
      </w:r>
      <w:r w:rsidRPr="006525F4">
        <w:rPr>
          <w:b/>
          <w:lang w:val="sr-Latn-CS"/>
        </w:rPr>
        <w:t>Međunarodna ekonomija</w:t>
      </w:r>
      <w:r w:rsidRPr="006525F4">
        <w:rPr>
          <w:lang w:val="sr-Latn-CS"/>
        </w:rPr>
        <w:t xml:space="preserve">» pruža osnovna analitička znanja iz teorije medunarodne razmene, spoljnotrgovinske politike, teorije i politike platnog bilansa, i međunoarodnog monetarnog sistema. Ovaj predmet pretpostavlja </w:t>
      </w:r>
      <w:r w:rsidR="000913F9">
        <w:rPr>
          <w:lang w:val="sr-Latn-CS"/>
        </w:rPr>
        <w:t xml:space="preserve">da studenti imaju </w:t>
      </w:r>
      <w:r w:rsidRPr="006525F4">
        <w:rPr>
          <w:lang w:val="sr-Latn-CS"/>
        </w:rPr>
        <w:t xml:space="preserve">odgovarajuća </w:t>
      </w:r>
      <w:r w:rsidR="000913F9">
        <w:rPr>
          <w:lang w:val="sr-Latn-CS"/>
        </w:rPr>
        <w:t xml:space="preserve">znanja iz </w:t>
      </w:r>
      <w:r w:rsidRPr="006525F4">
        <w:rPr>
          <w:lang w:val="sr-Latn-CS"/>
        </w:rPr>
        <w:t>predmeta koj</w:t>
      </w:r>
      <w:r w:rsidR="000913F9">
        <w:rPr>
          <w:lang w:val="sr-Latn-CS"/>
        </w:rPr>
        <w:t>e</w:t>
      </w:r>
      <w:r w:rsidRPr="006525F4">
        <w:rPr>
          <w:lang w:val="sr-Latn-CS"/>
        </w:rPr>
        <w:t xml:space="preserve"> su prethodno po</w:t>
      </w:r>
      <w:r w:rsidR="000913F9">
        <w:rPr>
          <w:lang w:val="sr-Latn-CS"/>
        </w:rPr>
        <w:t xml:space="preserve">lagali na Ekonomskom fakultetu, naročito iz predmeta Osnovi ekonomije, Teorija cena i Finansijsko računovodstvo. Predmet «Međunarodna ekonomija» omogućava </w:t>
      </w:r>
      <w:r w:rsidRPr="006525F4">
        <w:rPr>
          <w:lang w:val="sr-Latn-CS"/>
        </w:rPr>
        <w:t>studenti</w:t>
      </w:r>
      <w:r w:rsidR="000913F9">
        <w:rPr>
          <w:lang w:val="sr-Latn-CS"/>
        </w:rPr>
        <w:t xml:space="preserve">ma </w:t>
      </w:r>
      <w:r w:rsidRPr="006525F4">
        <w:rPr>
          <w:lang w:val="sr-Latn-CS"/>
        </w:rPr>
        <w:t xml:space="preserve">da razumeju i </w:t>
      </w:r>
      <w:r w:rsidR="000913F9">
        <w:rPr>
          <w:lang w:val="sr-Latn-CS"/>
        </w:rPr>
        <w:t>kompete</w:t>
      </w:r>
      <w:r w:rsidR="00C35362">
        <w:rPr>
          <w:lang w:val="sr-Latn-CS"/>
        </w:rPr>
        <w:t>n</w:t>
      </w:r>
      <w:r w:rsidR="000913F9">
        <w:rPr>
          <w:lang w:val="sr-Latn-CS"/>
        </w:rPr>
        <w:t xml:space="preserve">tno </w:t>
      </w:r>
      <w:r w:rsidRPr="006525F4">
        <w:rPr>
          <w:lang w:val="sr-Latn-CS"/>
        </w:rPr>
        <w:t xml:space="preserve">tretiraju fenomene iz međunarodne ekonomije. Ovladavanje ovim znanjima preduslov je daljeg proučavanja </w:t>
      </w:r>
      <w:r w:rsidR="000913F9">
        <w:rPr>
          <w:lang w:val="sr-Latn-CS"/>
        </w:rPr>
        <w:t xml:space="preserve">niza </w:t>
      </w:r>
      <w:r w:rsidRPr="006525F4">
        <w:rPr>
          <w:lang w:val="sr-Latn-CS"/>
        </w:rPr>
        <w:t>stručnih predmeta, naročito na smeru «Međunarodna ekonomija i spoljna trgovina».</w:t>
      </w:r>
    </w:p>
    <w:p w:rsidR="00B549D1" w:rsidRPr="006525F4" w:rsidRDefault="00B549D1" w:rsidP="00B549D1">
      <w:pPr>
        <w:ind w:left="720"/>
        <w:jc w:val="both"/>
        <w:rPr>
          <w:lang w:val="sr-Latn-CS"/>
        </w:rPr>
      </w:pPr>
    </w:p>
    <w:p w:rsidR="00B549D1" w:rsidRPr="006525F4" w:rsidRDefault="00B549D1" w:rsidP="00B549D1">
      <w:pPr>
        <w:ind w:left="720"/>
        <w:jc w:val="both"/>
        <w:rPr>
          <w:lang w:val="sr-Latn-CS"/>
        </w:rPr>
      </w:pPr>
    </w:p>
    <w:p w:rsidR="00B549D1" w:rsidRPr="006525F4" w:rsidRDefault="00B549D1" w:rsidP="00B549D1">
      <w:pPr>
        <w:numPr>
          <w:ilvl w:val="0"/>
          <w:numId w:val="1"/>
        </w:numPr>
        <w:jc w:val="both"/>
        <w:rPr>
          <w:b/>
          <w:sz w:val="28"/>
          <w:szCs w:val="28"/>
          <w:lang w:val="sr-Latn-CS"/>
        </w:rPr>
      </w:pPr>
      <w:r w:rsidRPr="006525F4">
        <w:rPr>
          <w:b/>
          <w:sz w:val="28"/>
          <w:szCs w:val="28"/>
          <w:lang w:val="sr-Latn-CS"/>
        </w:rPr>
        <w:t>STRUKTURA I SADRŽAJ PREDMETA</w:t>
      </w:r>
    </w:p>
    <w:p w:rsidR="00B549D1" w:rsidRPr="006525F4" w:rsidRDefault="00B549D1" w:rsidP="00B549D1">
      <w:pPr>
        <w:ind w:left="720"/>
        <w:jc w:val="both"/>
        <w:rPr>
          <w:lang w:val="sr-Latn-CS"/>
        </w:rPr>
      </w:pPr>
    </w:p>
    <w:p w:rsidR="00B549D1" w:rsidRPr="006525F4" w:rsidRDefault="0008698F" w:rsidP="00B549D1">
      <w:pPr>
        <w:ind w:left="720"/>
        <w:jc w:val="both"/>
        <w:rPr>
          <w:lang w:val="sr-Latn-CS"/>
        </w:rPr>
      </w:pPr>
      <w:r>
        <w:rPr>
          <w:lang w:val="sr-Latn-CS"/>
        </w:rPr>
        <w:t>P</w:t>
      </w:r>
      <w:r w:rsidR="00B549D1" w:rsidRPr="006525F4">
        <w:rPr>
          <w:lang w:val="sr-Latn-CS"/>
        </w:rPr>
        <w:t xml:space="preserve">redmet «Medunarodna ekonomija» obuhvata sledeće četiri celine: </w:t>
      </w:r>
      <w:r w:rsidR="00B549D1" w:rsidRPr="006525F4">
        <w:rPr>
          <w:lang w:val="sr-Latn-CS"/>
        </w:rPr>
        <w:br/>
      </w:r>
    </w:p>
    <w:p w:rsidR="00B549D1" w:rsidRPr="006525F4" w:rsidRDefault="00B549D1" w:rsidP="00B549D1">
      <w:pPr>
        <w:ind w:left="720"/>
        <w:rPr>
          <w:lang w:val="sr-Latn-CS"/>
        </w:rPr>
      </w:pPr>
      <w:r w:rsidRPr="006525F4">
        <w:rPr>
          <w:lang w:val="sr-Latn-CS"/>
        </w:rPr>
        <w:t xml:space="preserve">1. Teorija medunarodne razmene </w:t>
      </w:r>
      <w:r w:rsidRPr="006525F4">
        <w:rPr>
          <w:lang w:val="sr-Latn-CS"/>
        </w:rPr>
        <w:br/>
        <w:t>2. Spoljnotrgovinska politika</w:t>
      </w:r>
    </w:p>
    <w:p w:rsidR="00B549D1" w:rsidRPr="006525F4" w:rsidRDefault="00B549D1" w:rsidP="00B549D1">
      <w:pPr>
        <w:ind w:left="720"/>
        <w:rPr>
          <w:lang w:val="sr-Latn-CS"/>
        </w:rPr>
      </w:pPr>
      <w:r w:rsidRPr="006525F4">
        <w:rPr>
          <w:lang w:val="sr-Latn-CS"/>
        </w:rPr>
        <w:t xml:space="preserve">3. Platni bilans, devizna tržišta i devizni kursevi  </w:t>
      </w:r>
      <w:r w:rsidRPr="006525F4">
        <w:rPr>
          <w:lang w:val="sr-Latn-CS"/>
        </w:rPr>
        <w:br/>
        <w:t>4. Međunarodni monetarni sistem</w:t>
      </w:r>
    </w:p>
    <w:p w:rsidR="00B549D1" w:rsidRPr="006525F4" w:rsidRDefault="00B549D1" w:rsidP="00B549D1">
      <w:pPr>
        <w:ind w:left="720"/>
        <w:jc w:val="both"/>
        <w:rPr>
          <w:lang w:val="sr-Latn-CS"/>
        </w:rPr>
      </w:pPr>
    </w:p>
    <w:p w:rsidR="0008698F" w:rsidRDefault="00B549D1" w:rsidP="0008698F">
      <w:pPr>
        <w:ind w:left="720"/>
        <w:jc w:val="both"/>
        <w:rPr>
          <w:lang w:val="sr-Latn-CS"/>
        </w:rPr>
      </w:pPr>
      <w:r w:rsidRPr="006525F4">
        <w:rPr>
          <w:lang w:val="sr-Latn-CS"/>
        </w:rPr>
        <w:t>U prvom delu studenti se upoznaju sa teorijama ko</w:t>
      </w:r>
      <w:r w:rsidR="00996CE7" w:rsidRPr="006525F4">
        <w:rPr>
          <w:lang w:val="sr-Latn-CS"/>
        </w:rPr>
        <w:t>je objašnjavaju podsticaje u međ</w:t>
      </w:r>
      <w:r w:rsidRPr="006525F4">
        <w:rPr>
          <w:lang w:val="sr-Latn-CS"/>
        </w:rPr>
        <w:t>unarodnoj razmeni</w:t>
      </w:r>
      <w:r w:rsidR="0008698F">
        <w:rPr>
          <w:lang w:val="sr-Latn-CS"/>
        </w:rPr>
        <w:t xml:space="preserve"> i</w:t>
      </w:r>
      <w:r w:rsidRPr="006525F4">
        <w:rPr>
          <w:lang w:val="sr-Latn-CS"/>
        </w:rPr>
        <w:t xml:space="preserve"> faktore koji utiču na prav</w:t>
      </w:r>
      <w:r w:rsidR="0008698F">
        <w:rPr>
          <w:lang w:val="sr-Latn-CS"/>
        </w:rPr>
        <w:t>a</w:t>
      </w:r>
      <w:r w:rsidRPr="006525F4">
        <w:rPr>
          <w:lang w:val="sr-Latn-CS"/>
        </w:rPr>
        <w:t>c, obim i koristi od razmene. Izlaganja započinju jednostavnijim modelima komparativnih prednosti i završavaju se vezom između međunarodne trgovine i privrednog rasta.</w:t>
      </w:r>
    </w:p>
    <w:p w:rsidR="00B549D1" w:rsidRPr="006525F4" w:rsidRDefault="00B549D1" w:rsidP="0008698F">
      <w:pPr>
        <w:ind w:left="720"/>
        <w:jc w:val="both"/>
        <w:rPr>
          <w:lang w:val="sr-Latn-CS"/>
        </w:rPr>
      </w:pPr>
      <w:r w:rsidRPr="006525F4">
        <w:rPr>
          <w:lang w:val="sr-Latn-CS"/>
        </w:rPr>
        <w:br/>
        <w:t>Spoljnotrgovinska politika treba da upozna sudente sa efektima primene carina, kvota, subvencija i drugih instrumenata trgovinske politike. Pored toga bavi se međunarodnim integracijama, uticajem spoljne trgovine na privredni razvoj, kao i međunarodnim kretanjem resursa i multinacionalnim korporacijama.</w:t>
      </w:r>
    </w:p>
    <w:p w:rsidR="00B549D1" w:rsidRPr="006525F4" w:rsidRDefault="00B549D1" w:rsidP="00B549D1">
      <w:pPr>
        <w:ind w:left="720"/>
        <w:jc w:val="both"/>
        <w:rPr>
          <w:lang w:val="sr-Latn-CS"/>
        </w:rPr>
      </w:pPr>
      <w:r w:rsidRPr="006525F4">
        <w:rPr>
          <w:lang w:val="sr-Latn-CS"/>
        </w:rPr>
        <w:br/>
        <w:t>U trećem delu razmatra se problematika platnog bilansa, deviznih tržišta i utvrđivanja ravnotežnog deviznog kursa. Ispituje se značenje, funkcija i merenje platnog bilansa, funkcionisanje deviznog tržišta i daje se prikaz savremenih teorija deviznog kursa .</w:t>
      </w:r>
    </w:p>
    <w:p w:rsidR="00B549D1" w:rsidRPr="006525F4" w:rsidRDefault="00B549D1" w:rsidP="00B549D1">
      <w:pPr>
        <w:ind w:left="720"/>
        <w:jc w:val="both"/>
        <w:rPr>
          <w:lang w:val="sr-Latn-CS"/>
        </w:rPr>
      </w:pPr>
      <w:r w:rsidRPr="006525F4">
        <w:rPr>
          <w:lang w:val="sr-Latn-CS"/>
        </w:rPr>
        <w:br/>
        <w:t>U četvrtom delu razmatraju se najvažnija pitanja u oblasti međunarodnog monetarnog sistema: pitanje funkcionisanja MMF, nastanak finansijskih kriza i dalji razvoj međunarodnog monetarnog sistema.</w:t>
      </w:r>
    </w:p>
    <w:p w:rsidR="00B549D1" w:rsidRPr="006525F4" w:rsidRDefault="00A943FA" w:rsidP="00F32F1C">
      <w:pPr>
        <w:ind w:left="720"/>
        <w:jc w:val="both"/>
        <w:rPr>
          <w:b/>
          <w:sz w:val="28"/>
          <w:szCs w:val="28"/>
          <w:lang w:val="sr-Latn-CS"/>
        </w:rPr>
      </w:pPr>
      <w:r w:rsidRPr="006525F4">
        <w:rPr>
          <w:lang w:val="sr-Latn-CS"/>
        </w:rPr>
        <w:br w:type="page"/>
      </w:r>
      <w:r w:rsidR="00B549D1" w:rsidRPr="006525F4">
        <w:rPr>
          <w:b/>
          <w:sz w:val="28"/>
          <w:szCs w:val="28"/>
          <w:lang w:val="sr-Latn-CS"/>
        </w:rPr>
        <w:lastRenderedPageBreak/>
        <w:t>PLAN RADA I DINAMIKA IZVOĐENJA NASTAVE</w:t>
      </w:r>
    </w:p>
    <w:p w:rsidR="00B549D1" w:rsidRPr="006525F4" w:rsidRDefault="00B549D1" w:rsidP="00B549D1">
      <w:pPr>
        <w:jc w:val="both"/>
        <w:rPr>
          <w:b/>
          <w:sz w:val="28"/>
          <w:szCs w:val="28"/>
          <w:lang w:val="sr-Latn-CS"/>
        </w:rPr>
      </w:pPr>
    </w:p>
    <w:p w:rsidR="00B549D1" w:rsidRPr="006525F4" w:rsidRDefault="0039270E" w:rsidP="0039270E">
      <w:pPr>
        <w:ind w:left="720"/>
        <w:jc w:val="both"/>
        <w:rPr>
          <w:lang w:val="sr-Latn-CS"/>
        </w:rPr>
      </w:pPr>
      <w:r w:rsidRPr="006525F4">
        <w:rPr>
          <w:lang w:val="sr-Latn-CS"/>
        </w:rPr>
        <w:t>Nastava se, kao što je uobičajeno, izvodi na predavanjima</w:t>
      </w:r>
      <w:r w:rsidR="005844A5" w:rsidRPr="006525F4">
        <w:rPr>
          <w:lang w:val="sr-Latn-CS"/>
        </w:rPr>
        <w:t xml:space="preserve"> i vežbama. Na vežbama se razrađ</w:t>
      </w:r>
      <w:r w:rsidR="002D7E3C">
        <w:rPr>
          <w:lang w:val="sr-Latn-CS"/>
        </w:rPr>
        <w:t>uje materija koja se prezentuje</w:t>
      </w:r>
      <w:r w:rsidRPr="006525F4">
        <w:rPr>
          <w:lang w:val="sr-Latn-CS"/>
        </w:rPr>
        <w:t xml:space="preserve"> na predavanjima, ilustruje se primerima a studentima se pruža mogućnost da izraze svoje mišljenje ili da izlože rezultate sopstvenih proučavanja.</w:t>
      </w:r>
    </w:p>
    <w:p w:rsidR="0039270E" w:rsidRPr="006525F4" w:rsidRDefault="0039270E" w:rsidP="0039270E">
      <w:pPr>
        <w:ind w:left="720"/>
        <w:jc w:val="both"/>
        <w:rPr>
          <w:lang w:val="sr-Latn-CS"/>
        </w:rPr>
      </w:pPr>
    </w:p>
    <w:p w:rsidR="00C02382" w:rsidRPr="006525F4" w:rsidRDefault="00C02382" w:rsidP="0039270E">
      <w:pPr>
        <w:ind w:left="720"/>
        <w:jc w:val="both"/>
        <w:rPr>
          <w:lang w:val="sr-Latn-CS"/>
        </w:rPr>
      </w:pPr>
      <w:r w:rsidRPr="006525F4">
        <w:rPr>
          <w:lang w:val="sr-Latn-CS"/>
        </w:rPr>
        <w:t>Raspored nastave po nedeljama:</w:t>
      </w:r>
    </w:p>
    <w:p w:rsidR="00C02382" w:rsidRPr="006525F4" w:rsidRDefault="00C02382" w:rsidP="0039270E">
      <w:pPr>
        <w:ind w:left="720"/>
        <w:jc w:val="both"/>
        <w:rPr>
          <w:lang w:val="sr-Latn-CS"/>
        </w:rPr>
      </w:pPr>
    </w:p>
    <w:tbl>
      <w:tblPr>
        <w:tblW w:w="9120" w:type="dxa"/>
        <w:jc w:val="center"/>
        <w:tblInd w:w="93" w:type="dxa"/>
        <w:tblLook w:val="0000"/>
      </w:tblPr>
      <w:tblGrid>
        <w:gridCol w:w="1635"/>
        <w:gridCol w:w="7485"/>
      </w:tblGrid>
      <w:tr w:rsidR="00A4652E" w:rsidRPr="006525F4">
        <w:trPr>
          <w:trHeight w:val="330"/>
          <w:jc w:val="center"/>
        </w:trPr>
        <w:tc>
          <w:tcPr>
            <w:tcW w:w="16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652E" w:rsidRPr="006525F4" w:rsidRDefault="00A4652E">
            <w:pPr>
              <w:rPr>
                <w:b/>
                <w:bCs/>
                <w:lang w:val="sr-Latn-CS"/>
              </w:rPr>
            </w:pPr>
            <w:r w:rsidRPr="006525F4">
              <w:rPr>
                <w:b/>
                <w:bCs/>
                <w:lang w:val="sr-Latn-CS"/>
              </w:rPr>
              <w:t>I nedelja</w:t>
            </w:r>
          </w:p>
        </w:tc>
        <w:tc>
          <w:tcPr>
            <w:tcW w:w="748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A4652E" w:rsidRDefault="00A4652E">
            <w:pPr>
              <w:rPr>
                <w:lang w:val="sr-Latn-CS"/>
              </w:rPr>
            </w:pPr>
            <w:r w:rsidRPr="006525F4">
              <w:rPr>
                <w:lang w:val="sr-Latn-CS"/>
              </w:rPr>
              <w:t>Poglavlje 1: Uvod</w:t>
            </w:r>
          </w:p>
          <w:p w:rsidR="00F53902" w:rsidRPr="006525F4" w:rsidRDefault="00F53902">
            <w:pPr>
              <w:rPr>
                <w:lang w:val="sr-Latn-CS"/>
              </w:rPr>
            </w:pPr>
            <w:r w:rsidRPr="006525F4">
              <w:rPr>
                <w:lang w:val="sr-Latn-CS"/>
              </w:rPr>
              <w:t>Poglavlje 2: Zakon komparativnih prednosti</w:t>
            </w:r>
          </w:p>
        </w:tc>
      </w:tr>
      <w:tr w:rsidR="00A4652E" w:rsidRPr="006525F4">
        <w:trPr>
          <w:trHeight w:val="315"/>
          <w:jc w:val="center"/>
        </w:trPr>
        <w:tc>
          <w:tcPr>
            <w:tcW w:w="16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652E" w:rsidRPr="006525F4" w:rsidRDefault="00A4652E">
            <w:pPr>
              <w:rPr>
                <w:b/>
                <w:bCs/>
                <w:lang w:val="sr-Latn-CS"/>
              </w:rPr>
            </w:pPr>
            <w:r w:rsidRPr="006525F4">
              <w:rPr>
                <w:b/>
                <w:bCs/>
                <w:lang w:val="sr-Latn-CS"/>
              </w:rPr>
              <w:t>II nedelja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A4652E" w:rsidRDefault="00F53902">
            <w:pPr>
              <w:rPr>
                <w:lang w:val="sr-Latn-CS"/>
              </w:rPr>
            </w:pPr>
            <w:r w:rsidRPr="006525F4">
              <w:rPr>
                <w:lang w:val="sr-Latn-CS"/>
              </w:rPr>
              <w:t>Poglavlje 2: Zakon komparativnih prednosti</w:t>
            </w:r>
          </w:p>
          <w:p w:rsidR="00F53902" w:rsidRPr="006525F4" w:rsidRDefault="00F53902">
            <w:pPr>
              <w:rPr>
                <w:lang w:val="sr-Latn-CS"/>
              </w:rPr>
            </w:pPr>
            <w:r w:rsidRPr="006525F4">
              <w:rPr>
                <w:lang w:val="sr-Latn-CS"/>
              </w:rPr>
              <w:t>Poglavlje 3: Standardna teorija međunarodne trgovine</w:t>
            </w:r>
          </w:p>
        </w:tc>
      </w:tr>
      <w:tr w:rsidR="00A4652E" w:rsidRPr="006525F4">
        <w:trPr>
          <w:trHeight w:val="315"/>
          <w:jc w:val="center"/>
        </w:trPr>
        <w:tc>
          <w:tcPr>
            <w:tcW w:w="16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652E" w:rsidRPr="006525F4" w:rsidRDefault="00A4652E">
            <w:pPr>
              <w:rPr>
                <w:b/>
                <w:bCs/>
                <w:lang w:val="sr-Latn-CS"/>
              </w:rPr>
            </w:pPr>
            <w:r w:rsidRPr="006525F4">
              <w:rPr>
                <w:b/>
                <w:bCs/>
                <w:lang w:val="sr-Latn-CS"/>
              </w:rPr>
              <w:t>III nedelja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A4652E" w:rsidRPr="006525F4" w:rsidRDefault="00F53902">
            <w:pPr>
              <w:rPr>
                <w:lang w:val="sr-Latn-CS"/>
              </w:rPr>
            </w:pPr>
            <w:r w:rsidRPr="006525F4">
              <w:rPr>
                <w:lang w:val="sr-Latn-CS"/>
              </w:rPr>
              <w:t>Poglavlje 4: Tražnja i ponuda, krive relativne ponude i odnosi razmene</w:t>
            </w:r>
          </w:p>
        </w:tc>
      </w:tr>
      <w:tr w:rsidR="00A4652E" w:rsidRPr="006525F4">
        <w:trPr>
          <w:trHeight w:val="260"/>
          <w:jc w:val="center"/>
        </w:trPr>
        <w:tc>
          <w:tcPr>
            <w:tcW w:w="16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652E" w:rsidRPr="006525F4" w:rsidRDefault="00A4652E">
            <w:pPr>
              <w:rPr>
                <w:b/>
                <w:bCs/>
                <w:lang w:val="sr-Latn-CS"/>
              </w:rPr>
            </w:pPr>
            <w:r w:rsidRPr="006525F4">
              <w:rPr>
                <w:b/>
                <w:bCs/>
                <w:lang w:val="sr-Latn-CS"/>
              </w:rPr>
              <w:t>IV nedelja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A4652E" w:rsidRPr="006525F4" w:rsidRDefault="00F53902">
            <w:pPr>
              <w:rPr>
                <w:lang w:val="sr-Latn-CS"/>
              </w:rPr>
            </w:pPr>
            <w:r w:rsidRPr="006525F4">
              <w:rPr>
                <w:lang w:val="sr-Latn-CS"/>
              </w:rPr>
              <w:t>Poglavlje 5: Raspoloživost faktora i Hekšer–Olinova teorija</w:t>
            </w:r>
          </w:p>
        </w:tc>
      </w:tr>
      <w:tr w:rsidR="00A4652E" w:rsidRPr="006525F4">
        <w:trPr>
          <w:trHeight w:val="315"/>
          <w:jc w:val="center"/>
        </w:trPr>
        <w:tc>
          <w:tcPr>
            <w:tcW w:w="16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652E" w:rsidRPr="006525F4" w:rsidRDefault="00A4652E">
            <w:pPr>
              <w:rPr>
                <w:b/>
                <w:bCs/>
                <w:lang w:val="sr-Latn-CS"/>
              </w:rPr>
            </w:pPr>
            <w:r w:rsidRPr="006525F4">
              <w:rPr>
                <w:b/>
                <w:bCs/>
                <w:lang w:val="sr-Latn-CS"/>
              </w:rPr>
              <w:t>V nedelja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A4652E" w:rsidRPr="006525F4" w:rsidRDefault="004024EA">
            <w:pPr>
              <w:rPr>
                <w:lang w:val="sr-Latn-CS"/>
              </w:rPr>
            </w:pPr>
            <w:r w:rsidRPr="006525F4">
              <w:rPr>
                <w:lang w:val="sr-Latn-CS"/>
              </w:rPr>
              <w:t>Poglavlje 5: Raspoloživost faktora i Hekšer–Olinova teorija</w:t>
            </w:r>
          </w:p>
        </w:tc>
      </w:tr>
      <w:tr w:rsidR="00A4652E" w:rsidRPr="006525F4">
        <w:trPr>
          <w:trHeight w:val="557"/>
          <w:jc w:val="center"/>
        </w:trPr>
        <w:tc>
          <w:tcPr>
            <w:tcW w:w="16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652E" w:rsidRPr="006525F4" w:rsidRDefault="00A4652E">
            <w:pPr>
              <w:rPr>
                <w:b/>
                <w:bCs/>
                <w:lang w:val="sr-Latn-CS"/>
              </w:rPr>
            </w:pPr>
            <w:r w:rsidRPr="006525F4">
              <w:rPr>
                <w:b/>
                <w:bCs/>
                <w:lang w:val="sr-Latn-CS"/>
              </w:rPr>
              <w:t>VI nedelja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A4652E" w:rsidRPr="006525F4" w:rsidRDefault="004024EA" w:rsidP="004024EA">
            <w:pPr>
              <w:rPr>
                <w:lang w:val="sr-Latn-CS"/>
              </w:rPr>
            </w:pPr>
            <w:r w:rsidRPr="006525F4">
              <w:rPr>
                <w:lang w:val="sr-Latn-CS"/>
              </w:rPr>
              <w:t>Poglavlje 6: Ekonomija obima, nesavršena kon</w:t>
            </w:r>
            <w:r>
              <w:rPr>
                <w:lang w:val="sr-Latn-CS"/>
              </w:rPr>
              <w:t>kurencija i međunarodna razmena</w:t>
            </w:r>
          </w:p>
        </w:tc>
      </w:tr>
      <w:tr w:rsidR="00A4652E" w:rsidRPr="006525F4">
        <w:trPr>
          <w:trHeight w:val="350"/>
          <w:jc w:val="center"/>
        </w:trPr>
        <w:tc>
          <w:tcPr>
            <w:tcW w:w="16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652E" w:rsidRPr="006525F4" w:rsidRDefault="00A4652E">
            <w:pPr>
              <w:rPr>
                <w:b/>
                <w:bCs/>
                <w:lang w:val="sr-Latn-CS"/>
              </w:rPr>
            </w:pPr>
            <w:r w:rsidRPr="006525F4">
              <w:rPr>
                <w:b/>
                <w:bCs/>
                <w:lang w:val="sr-Latn-CS"/>
              </w:rPr>
              <w:t>VII nedelja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A4652E" w:rsidRPr="006525F4" w:rsidRDefault="004024EA">
            <w:pPr>
              <w:rPr>
                <w:lang w:val="sr-Latn-CS"/>
              </w:rPr>
            </w:pPr>
            <w:r w:rsidRPr="006525F4">
              <w:rPr>
                <w:lang w:val="sr-Latn-CS"/>
              </w:rPr>
              <w:t>Poglavlje 7: Privredni rast i međunarodna trgovina</w:t>
            </w:r>
          </w:p>
        </w:tc>
      </w:tr>
      <w:tr w:rsidR="00A4652E" w:rsidRPr="006525F4">
        <w:trPr>
          <w:trHeight w:val="630"/>
          <w:jc w:val="center"/>
        </w:trPr>
        <w:tc>
          <w:tcPr>
            <w:tcW w:w="16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652E" w:rsidRPr="006525F4" w:rsidRDefault="00A4652E">
            <w:pPr>
              <w:rPr>
                <w:b/>
                <w:bCs/>
                <w:lang w:val="sr-Latn-CS"/>
              </w:rPr>
            </w:pPr>
            <w:r w:rsidRPr="006525F4">
              <w:rPr>
                <w:b/>
                <w:bCs/>
                <w:lang w:val="sr-Latn-CS"/>
              </w:rPr>
              <w:t>VIII nedelja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4024EA" w:rsidRDefault="004024EA">
            <w:pPr>
              <w:rPr>
                <w:lang w:val="sr-Latn-CS"/>
              </w:rPr>
            </w:pPr>
            <w:r w:rsidRPr="006525F4">
              <w:rPr>
                <w:lang w:val="sr-Latn-CS"/>
              </w:rPr>
              <w:t>Poglavlje 8: Spoljnotrgovinska ograničenja:carine</w:t>
            </w:r>
          </w:p>
          <w:p w:rsidR="004024EA" w:rsidRPr="00140FE2" w:rsidRDefault="00A4652E">
            <w:pPr>
              <w:rPr>
                <w:lang w:val="sr-Latn-CS"/>
              </w:rPr>
            </w:pPr>
            <w:r w:rsidRPr="006525F4">
              <w:rPr>
                <w:lang w:val="sr-Latn-CS"/>
              </w:rPr>
              <w:t>Poglavlje 9: Necarinske barijere i novi protekcionizam</w:t>
            </w:r>
          </w:p>
        </w:tc>
      </w:tr>
      <w:tr w:rsidR="00A4652E" w:rsidRPr="006525F4">
        <w:trPr>
          <w:trHeight w:val="630"/>
          <w:jc w:val="center"/>
        </w:trPr>
        <w:tc>
          <w:tcPr>
            <w:tcW w:w="16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652E" w:rsidRPr="006525F4" w:rsidRDefault="00A4652E">
            <w:pPr>
              <w:rPr>
                <w:b/>
                <w:bCs/>
                <w:lang w:val="sr-Latn-CS"/>
              </w:rPr>
            </w:pPr>
            <w:r w:rsidRPr="006525F4">
              <w:rPr>
                <w:b/>
                <w:bCs/>
                <w:lang w:val="sr-Latn-CS"/>
              </w:rPr>
              <w:t>IX nedelja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A4652E" w:rsidRPr="006525F4" w:rsidRDefault="004024EA">
            <w:pPr>
              <w:rPr>
                <w:lang w:val="sr-Latn-CS"/>
              </w:rPr>
            </w:pPr>
            <w:r w:rsidRPr="006525F4">
              <w:rPr>
                <w:lang w:val="sr-Latn-CS"/>
              </w:rPr>
              <w:t>Poglavlje 10: Ekonomska integracija: carinske unije i zone slobodne trgovine</w:t>
            </w:r>
          </w:p>
        </w:tc>
      </w:tr>
      <w:tr w:rsidR="00A4652E" w:rsidRPr="006525F4">
        <w:trPr>
          <w:trHeight w:val="315"/>
          <w:jc w:val="center"/>
        </w:trPr>
        <w:tc>
          <w:tcPr>
            <w:tcW w:w="16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652E" w:rsidRPr="0008698F" w:rsidRDefault="00A4652E">
            <w:pPr>
              <w:rPr>
                <w:b/>
                <w:bCs/>
                <w:lang w:val="sr-Latn-CS"/>
              </w:rPr>
            </w:pPr>
            <w:r w:rsidRPr="0008698F">
              <w:rPr>
                <w:b/>
                <w:bCs/>
                <w:lang w:val="sr-Latn-CS"/>
              </w:rPr>
              <w:t>X nedelja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4024EA" w:rsidRDefault="004024EA">
            <w:pPr>
              <w:rPr>
                <w:lang w:val="sr-Latn-CS"/>
              </w:rPr>
            </w:pPr>
            <w:r w:rsidRPr="006525F4">
              <w:rPr>
                <w:lang w:val="sr-Latn-CS"/>
              </w:rPr>
              <w:t>Poglavlje 11: Međunarodna trgovina i ekonomski razvoj</w:t>
            </w:r>
          </w:p>
          <w:p w:rsidR="0058529D" w:rsidRPr="004024EA" w:rsidRDefault="0008698F">
            <w:pPr>
              <w:rPr>
                <w:lang w:val="sr-Latn-CS"/>
              </w:rPr>
            </w:pPr>
            <w:r w:rsidRPr="006525F4">
              <w:rPr>
                <w:lang w:val="sr-Latn-CS"/>
              </w:rPr>
              <w:t>Poglavlje 12: Međunarodno kretanje resursa i multinacionalne korporacije</w:t>
            </w:r>
          </w:p>
        </w:tc>
      </w:tr>
      <w:tr w:rsidR="00A4652E" w:rsidRPr="006525F4">
        <w:trPr>
          <w:trHeight w:val="368"/>
          <w:jc w:val="center"/>
        </w:trPr>
        <w:tc>
          <w:tcPr>
            <w:tcW w:w="16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652E" w:rsidRPr="006525F4" w:rsidRDefault="00A4652E">
            <w:pPr>
              <w:rPr>
                <w:b/>
                <w:bCs/>
                <w:lang w:val="sr-Latn-CS"/>
              </w:rPr>
            </w:pPr>
            <w:r w:rsidRPr="006525F4">
              <w:rPr>
                <w:b/>
                <w:bCs/>
                <w:lang w:val="sr-Latn-CS"/>
              </w:rPr>
              <w:t>XI nedelja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4024EA" w:rsidRPr="006525F4" w:rsidRDefault="00A4652E">
            <w:pPr>
              <w:rPr>
                <w:lang w:val="sr-Latn-CS"/>
              </w:rPr>
            </w:pPr>
            <w:r w:rsidRPr="006525F4">
              <w:rPr>
                <w:lang w:val="sr-Latn-CS"/>
              </w:rPr>
              <w:t>Poglavlje</w:t>
            </w:r>
            <w:r w:rsidR="004024EA">
              <w:rPr>
                <w:lang w:val="sr-Latn-CS"/>
              </w:rPr>
              <w:t xml:space="preserve"> </w:t>
            </w:r>
            <w:r w:rsidRPr="006525F4">
              <w:rPr>
                <w:lang w:val="sr-Latn-CS"/>
              </w:rPr>
              <w:t>13: Platni bilans</w:t>
            </w:r>
          </w:p>
        </w:tc>
      </w:tr>
      <w:tr w:rsidR="00A4652E" w:rsidRPr="006525F4">
        <w:trPr>
          <w:trHeight w:val="287"/>
          <w:jc w:val="center"/>
        </w:trPr>
        <w:tc>
          <w:tcPr>
            <w:tcW w:w="16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652E" w:rsidRPr="006525F4" w:rsidRDefault="00A4652E">
            <w:pPr>
              <w:rPr>
                <w:b/>
                <w:bCs/>
                <w:lang w:val="sr-Latn-CS"/>
              </w:rPr>
            </w:pPr>
            <w:r w:rsidRPr="006525F4">
              <w:rPr>
                <w:b/>
                <w:bCs/>
                <w:lang w:val="sr-Latn-CS"/>
              </w:rPr>
              <w:t>XII nedelja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4024EA" w:rsidRPr="006525F4" w:rsidRDefault="00A4652E">
            <w:pPr>
              <w:rPr>
                <w:lang w:val="sr-Latn-CS"/>
              </w:rPr>
            </w:pPr>
            <w:r w:rsidRPr="006525F4">
              <w:rPr>
                <w:lang w:val="sr-Latn-CS"/>
              </w:rPr>
              <w:t>Poglavlje</w:t>
            </w:r>
            <w:r w:rsidR="004024EA">
              <w:rPr>
                <w:lang w:val="sr-Latn-CS"/>
              </w:rPr>
              <w:t xml:space="preserve"> </w:t>
            </w:r>
            <w:r w:rsidRPr="006525F4">
              <w:rPr>
                <w:lang w:val="sr-Latn-CS"/>
              </w:rPr>
              <w:t>14: Devizna tržišta i devizni kursevi</w:t>
            </w:r>
          </w:p>
        </w:tc>
      </w:tr>
      <w:tr w:rsidR="00A4652E" w:rsidRPr="006525F4" w:rsidTr="00140FE2">
        <w:trPr>
          <w:trHeight w:val="247"/>
          <w:jc w:val="center"/>
        </w:trPr>
        <w:tc>
          <w:tcPr>
            <w:tcW w:w="16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652E" w:rsidRPr="006525F4" w:rsidRDefault="00A4652E">
            <w:pPr>
              <w:rPr>
                <w:b/>
                <w:bCs/>
                <w:lang w:val="sr-Latn-CS"/>
              </w:rPr>
            </w:pPr>
            <w:r w:rsidRPr="006525F4">
              <w:rPr>
                <w:b/>
                <w:bCs/>
                <w:lang w:val="sr-Latn-CS"/>
              </w:rPr>
              <w:t>XIII nedelja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E8062F" w:rsidRPr="006525F4" w:rsidRDefault="00A4652E">
            <w:pPr>
              <w:rPr>
                <w:lang w:val="sr-Latn-CS"/>
              </w:rPr>
            </w:pPr>
            <w:r w:rsidRPr="006525F4">
              <w:rPr>
                <w:lang w:val="sr-Latn-CS"/>
              </w:rPr>
              <w:t>Poglavlje 15: Određivanje deviznog kursa</w:t>
            </w:r>
          </w:p>
        </w:tc>
      </w:tr>
      <w:tr w:rsidR="00A4652E" w:rsidRPr="006525F4">
        <w:trPr>
          <w:trHeight w:val="485"/>
          <w:jc w:val="center"/>
        </w:trPr>
        <w:tc>
          <w:tcPr>
            <w:tcW w:w="16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4652E" w:rsidRPr="006525F4" w:rsidRDefault="00A4652E">
            <w:pPr>
              <w:rPr>
                <w:b/>
                <w:bCs/>
                <w:lang w:val="sr-Latn-CS"/>
              </w:rPr>
            </w:pPr>
            <w:r w:rsidRPr="006525F4">
              <w:rPr>
                <w:b/>
                <w:bCs/>
                <w:lang w:val="sr-Latn-CS"/>
              </w:rPr>
              <w:t>XIV nedelja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8062F" w:rsidRPr="006525F4" w:rsidRDefault="00A4652E" w:rsidP="00E8062F">
            <w:pPr>
              <w:rPr>
                <w:lang w:val="sr-Latn-CS"/>
              </w:rPr>
            </w:pPr>
            <w:r w:rsidRPr="006525F4">
              <w:rPr>
                <w:lang w:val="sr-Latn-CS"/>
              </w:rPr>
              <w:t>Poglavlje 20: Fleksibilan nasuprot fiksnom deviznom kursu, Evropski monetarni sistem i koordinacija makroekonomskih politika</w:t>
            </w:r>
          </w:p>
        </w:tc>
      </w:tr>
      <w:tr w:rsidR="00A4652E" w:rsidRPr="006525F4">
        <w:trPr>
          <w:trHeight w:val="330"/>
          <w:jc w:val="center"/>
        </w:trPr>
        <w:tc>
          <w:tcPr>
            <w:tcW w:w="163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</w:tcPr>
          <w:p w:rsidR="00A4652E" w:rsidRPr="0008698F" w:rsidRDefault="00A4652E">
            <w:pPr>
              <w:rPr>
                <w:b/>
                <w:bCs/>
                <w:lang w:val="sr-Latn-CS"/>
              </w:rPr>
            </w:pPr>
            <w:r w:rsidRPr="0008698F">
              <w:rPr>
                <w:b/>
                <w:bCs/>
                <w:lang w:val="sr-Latn-CS"/>
              </w:rPr>
              <w:t>XV nedelja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58529D" w:rsidRPr="003140F9" w:rsidRDefault="0008698F">
            <w:pPr>
              <w:rPr>
                <w:lang w:val="sr-Latn-CS"/>
              </w:rPr>
            </w:pPr>
            <w:r w:rsidRPr="006525F4">
              <w:rPr>
                <w:lang w:val="sr-Latn-CS"/>
              </w:rPr>
              <w:t>Poglavlje 21: Međunarodni monetarni sistem:prošlost, sadašnjost i budućnost</w:t>
            </w:r>
          </w:p>
        </w:tc>
      </w:tr>
    </w:tbl>
    <w:p w:rsidR="00C02382" w:rsidRPr="006525F4" w:rsidRDefault="00C02382" w:rsidP="0039270E">
      <w:pPr>
        <w:ind w:left="720"/>
        <w:jc w:val="both"/>
        <w:rPr>
          <w:lang w:val="sr-Latn-CS"/>
        </w:rPr>
      </w:pPr>
    </w:p>
    <w:p w:rsidR="00C85A7D" w:rsidRPr="006525F4" w:rsidRDefault="00C85A7D" w:rsidP="0039270E">
      <w:pPr>
        <w:ind w:left="720"/>
        <w:jc w:val="both"/>
        <w:rPr>
          <w:lang w:val="sr-Latn-CS"/>
        </w:rPr>
      </w:pPr>
    </w:p>
    <w:p w:rsidR="00653A7E" w:rsidRPr="006525F4" w:rsidRDefault="007823AA" w:rsidP="007823AA">
      <w:pPr>
        <w:numPr>
          <w:ilvl w:val="0"/>
          <w:numId w:val="1"/>
        </w:numPr>
        <w:jc w:val="both"/>
        <w:rPr>
          <w:b/>
          <w:sz w:val="28"/>
          <w:szCs w:val="28"/>
          <w:lang w:val="sr-Latn-CS"/>
        </w:rPr>
      </w:pPr>
      <w:r w:rsidRPr="006525F4">
        <w:rPr>
          <w:b/>
          <w:sz w:val="28"/>
          <w:szCs w:val="28"/>
          <w:lang w:val="sr-Latn-CS"/>
        </w:rPr>
        <w:t>OBLICI RADA NA PREDMETU</w:t>
      </w:r>
    </w:p>
    <w:p w:rsidR="007823AA" w:rsidRPr="006525F4" w:rsidRDefault="007823AA" w:rsidP="007823AA">
      <w:pPr>
        <w:ind w:left="720"/>
        <w:jc w:val="both"/>
        <w:rPr>
          <w:b/>
          <w:sz w:val="28"/>
          <w:szCs w:val="28"/>
          <w:lang w:val="sr-Latn-CS"/>
        </w:rPr>
      </w:pPr>
    </w:p>
    <w:p w:rsidR="007823AA" w:rsidRPr="006525F4" w:rsidRDefault="007823AA" w:rsidP="007823AA">
      <w:pPr>
        <w:numPr>
          <w:ilvl w:val="1"/>
          <w:numId w:val="1"/>
        </w:numPr>
        <w:rPr>
          <w:lang w:val="sr-Latn-CS"/>
        </w:rPr>
      </w:pPr>
      <w:r w:rsidRPr="006525F4">
        <w:rPr>
          <w:lang w:val="sr-Latn-CS"/>
        </w:rPr>
        <w:t>Predavanja uz analizu studija slučajeva</w:t>
      </w:r>
    </w:p>
    <w:p w:rsidR="007823AA" w:rsidRDefault="007823AA" w:rsidP="007823AA">
      <w:pPr>
        <w:numPr>
          <w:ilvl w:val="1"/>
          <w:numId w:val="1"/>
        </w:numPr>
        <w:rPr>
          <w:lang w:val="sr-Latn-CS"/>
        </w:rPr>
      </w:pPr>
      <w:r w:rsidRPr="006525F4">
        <w:rPr>
          <w:lang w:val="sr-Latn-CS"/>
        </w:rPr>
        <w:t>Vežbe: rekapitulacija gradiva, rešavanje problema i priprema za ispit</w:t>
      </w:r>
    </w:p>
    <w:p w:rsidR="009B43C9" w:rsidRDefault="009B43C9" w:rsidP="009B43C9">
      <w:pPr>
        <w:rPr>
          <w:lang w:val="sr-Latn-CS"/>
        </w:rPr>
      </w:pPr>
    </w:p>
    <w:p w:rsidR="009B43C9" w:rsidRDefault="009B43C9" w:rsidP="009B43C9">
      <w:pPr>
        <w:rPr>
          <w:lang w:val="sr-Latn-CS"/>
        </w:rPr>
      </w:pPr>
    </w:p>
    <w:p w:rsidR="009B43C9" w:rsidRDefault="009B43C9" w:rsidP="009B43C9">
      <w:pPr>
        <w:rPr>
          <w:lang w:val="sr-Latn-CS"/>
        </w:rPr>
      </w:pPr>
    </w:p>
    <w:p w:rsidR="00F32F1C" w:rsidRDefault="00F32F1C" w:rsidP="009B43C9">
      <w:pPr>
        <w:rPr>
          <w:lang w:val="sr-Latn-CS"/>
        </w:rPr>
      </w:pPr>
    </w:p>
    <w:p w:rsidR="00140FE2" w:rsidRDefault="00140FE2" w:rsidP="009B43C9">
      <w:pPr>
        <w:rPr>
          <w:lang w:val="sr-Latn-CS"/>
        </w:rPr>
      </w:pPr>
    </w:p>
    <w:p w:rsidR="00645FC5" w:rsidRPr="006525F4" w:rsidRDefault="00645FC5" w:rsidP="009B43C9">
      <w:pPr>
        <w:rPr>
          <w:lang w:val="sr-Latn-CS"/>
        </w:rPr>
      </w:pPr>
    </w:p>
    <w:p w:rsidR="007823AA" w:rsidRPr="006525F4" w:rsidRDefault="00383C16" w:rsidP="00383C16">
      <w:pPr>
        <w:numPr>
          <w:ilvl w:val="0"/>
          <w:numId w:val="1"/>
        </w:numPr>
        <w:rPr>
          <w:b/>
          <w:sz w:val="28"/>
          <w:szCs w:val="28"/>
          <w:lang w:val="sr-Latn-CS"/>
        </w:rPr>
      </w:pPr>
      <w:r w:rsidRPr="006525F4">
        <w:rPr>
          <w:b/>
          <w:sz w:val="28"/>
          <w:szCs w:val="28"/>
          <w:lang w:val="sr-Latn-CS"/>
        </w:rPr>
        <w:lastRenderedPageBreak/>
        <w:t>NAČIN OCENJIVANJA NA PREDMETU</w:t>
      </w:r>
    </w:p>
    <w:p w:rsidR="00383C16" w:rsidRPr="006525F4" w:rsidRDefault="00383C16" w:rsidP="00383C16">
      <w:pPr>
        <w:rPr>
          <w:lang w:val="sr-Latn-CS"/>
        </w:rPr>
      </w:pPr>
    </w:p>
    <w:p w:rsidR="00383C16" w:rsidRPr="006525F4" w:rsidRDefault="00383C16" w:rsidP="00DF487F">
      <w:pPr>
        <w:ind w:left="720"/>
        <w:rPr>
          <w:b/>
          <w:sz w:val="26"/>
          <w:szCs w:val="26"/>
          <w:lang w:val="sr-Latn-CS"/>
        </w:rPr>
      </w:pPr>
    </w:p>
    <w:p w:rsidR="00724194" w:rsidRDefault="00DF487F" w:rsidP="003318E8">
      <w:pPr>
        <w:numPr>
          <w:ilvl w:val="0"/>
          <w:numId w:val="27"/>
        </w:numPr>
        <w:tabs>
          <w:tab w:val="clear" w:pos="900"/>
          <w:tab w:val="left" w:pos="1440"/>
          <w:tab w:val="left" w:pos="1620"/>
        </w:tabs>
        <w:ind w:left="1440" w:hanging="540"/>
        <w:rPr>
          <w:b/>
          <w:sz w:val="26"/>
          <w:szCs w:val="26"/>
          <w:lang w:val="sr-Latn-CS"/>
        </w:rPr>
      </w:pPr>
      <w:r w:rsidRPr="00867965">
        <w:rPr>
          <w:b/>
          <w:sz w:val="26"/>
          <w:szCs w:val="26"/>
          <w:lang w:val="sr-Latn-CS"/>
        </w:rPr>
        <w:t xml:space="preserve">Studenti </w:t>
      </w:r>
      <w:r w:rsidR="00867965">
        <w:rPr>
          <w:b/>
          <w:sz w:val="26"/>
          <w:szCs w:val="26"/>
          <w:lang w:val="sr-Latn-CS"/>
        </w:rPr>
        <w:t xml:space="preserve">koji su prvi put izabrali predmet Međunrodna ekonomija ili </w:t>
      </w:r>
      <w:r w:rsidRPr="00867965">
        <w:rPr>
          <w:b/>
          <w:sz w:val="26"/>
          <w:szCs w:val="26"/>
          <w:lang w:val="sr-Latn-CS"/>
        </w:rPr>
        <w:t xml:space="preserve">prvi put upisani u 2. godinu </w:t>
      </w:r>
      <w:r w:rsidR="00CF216E">
        <w:rPr>
          <w:b/>
          <w:sz w:val="26"/>
          <w:szCs w:val="26"/>
        </w:rPr>
        <w:t>školske 2016/2017. godine</w:t>
      </w:r>
    </w:p>
    <w:p w:rsidR="00867965" w:rsidRPr="00867965" w:rsidRDefault="00867965" w:rsidP="00867965">
      <w:pPr>
        <w:tabs>
          <w:tab w:val="left" w:pos="1440"/>
          <w:tab w:val="left" w:pos="1620"/>
        </w:tabs>
        <w:ind w:left="1440"/>
        <w:rPr>
          <w:b/>
          <w:sz w:val="26"/>
          <w:szCs w:val="26"/>
          <w:lang w:val="sr-Latn-CS"/>
        </w:rPr>
      </w:pPr>
    </w:p>
    <w:p w:rsidR="00E53138" w:rsidRPr="006525F4" w:rsidRDefault="00E53138" w:rsidP="006964FC">
      <w:pPr>
        <w:ind w:left="720"/>
        <w:jc w:val="both"/>
        <w:rPr>
          <w:lang w:val="sr-Latn-CS"/>
        </w:rPr>
      </w:pPr>
      <w:r w:rsidRPr="006525F4">
        <w:rPr>
          <w:lang w:val="sr-Latn-CS"/>
        </w:rPr>
        <w:t>Rad studenata ocenjuje se tokom celokupnog procesa nastave i na konačnom ispitu. Svo</w:t>
      </w:r>
      <w:r w:rsidR="00A61C51">
        <w:rPr>
          <w:lang w:val="sr-Latn-CS"/>
        </w:rPr>
        <w:t>dna ocena sastoji se iz</w:t>
      </w:r>
      <w:r w:rsidRPr="006525F4">
        <w:rPr>
          <w:lang w:val="sr-Latn-CS"/>
        </w:rPr>
        <w:t xml:space="preserve">: </w:t>
      </w:r>
    </w:p>
    <w:p w:rsidR="00724194" w:rsidRPr="006525F4" w:rsidRDefault="00724194" w:rsidP="006964FC">
      <w:pPr>
        <w:ind w:left="720"/>
        <w:jc w:val="both"/>
        <w:rPr>
          <w:lang w:val="sr-Latn-CS"/>
        </w:rPr>
      </w:pPr>
    </w:p>
    <w:p w:rsidR="00E53138" w:rsidRDefault="00A61C51" w:rsidP="00E53138">
      <w:pPr>
        <w:numPr>
          <w:ilvl w:val="0"/>
          <w:numId w:val="7"/>
        </w:numPr>
        <w:rPr>
          <w:lang w:val="sr-Latn-CS"/>
        </w:rPr>
      </w:pPr>
      <w:r>
        <w:rPr>
          <w:lang w:val="sr-Latn-CS"/>
        </w:rPr>
        <w:t>Predispitnih</w:t>
      </w:r>
      <w:r w:rsidR="00912873">
        <w:rPr>
          <w:lang w:val="sr-Latn-CS"/>
        </w:rPr>
        <w:t xml:space="preserve"> obaveza (kolokvijumi + aktivnost na času)</w:t>
      </w:r>
      <w:r w:rsidR="00E861C0">
        <w:rPr>
          <w:lang w:val="sr-Latn-CS"/>
        </w:rPr>
        <w:t xml:space="preserve"> </w:t>
      </w:r>
      <w:r w:rsidR="00E861C0">
        <w:rPr>
          <w:b/>
          <w:lang w:val="sr-Latn-CS"/>
        </w:rPr>
        <w:t>30 poena</w:t>
      </w:r>
    </w:p>
    <w:p w:rsidR="00E861C0" w:rsidRPr="00E861C0" w:rsidRDefault="00E861C0" w:rsidP="00E861C0">
      <w:pPr>
        <w:ind w:left="1080"/>
        <w:rPr>
          <w:b/>
          <w:lang w:val="sr-Latn-CS"/>
        </w:rPr>
      </w:pPr>
      <w:r>
        <w:rPr>
          <w:b/>
          <w:lang w:val="sr-Latn-CS"/>
        </w:rPr>
        <w:t>Kolokvijumi</w:t>
      </w:r>
    </w:p>
    <w:p w:rsidR="0029305E" w:rsidRPr="006525F4" w:rsidRDefault="0029305E" w:rsidP="0029305E">
      <w:pPr>
        <w:ind w:left="720" w:firstLine="360"/>
        <w:jc w:val="both"/>
        <w:rPr>
          <w:lang w:val="sr-Latn-CS"/>
        </w:rPr>
      </w:pPr>
      <w:r w:rsidRPr="006525F4">
        <w:rPr>
          <w:lang w:val="sr-Latn-CS"/>
        </w:rPr>
        <w:t>Sva</w:t>
      </w:r>
      <w:r w:rsidR="004A5D2E">
        <w:rPr>
          <w:lang w:val="sr-Latn-CS"/>
        </w:rPr>
        <w:t>ki kolokvijum nosi maksimalno 10</w:t>
      </w:r>
      <w:r w:rsidRPr="006525F4">
        <w:rPr>
          <w:lang w:val="sr-Latn-CS"/>
        </w:rPr>
        <w:t xml:space="preserve"> bodova, ukupno </w:t>
      </w:r>
      <w:r w:rsidR="004A5D2E">
        <w:rPr>
          <w:b/>
          <w:lang w:val="sr-Latn-CS"/>
        </w:rPr>
        <w:t>2</w:t>
      </w:r>
      <w:r w:rsidRPr="0029305E">
        <w:rPr>
          <w:b/>
          <w:lang w:val="sr-Latn-CS"/>
        </w:rPr>
        <w:t xml:space="preserve">0 </w:t>
      </w:r>
      <w:r w:rsidR="00E861C0">
        <w:rPr>
          <w:b/>
          <w:lang w:val="sr-Latn-CS"/>
        </w:rPr>
        <w:t>poena</w:t>
      </w:r>
      <w:r w:rsidRPr="006525F4">
        <w:rPr>
          <w:lang w:val="sr-Latn-CS"/>
        </w:rPr>
        <w:t>;</w:t>
      </w:r>
    </w:p>
    <w:p w:rsidR="00B63C00" w:rsidRDefault="0029305E" w:rsidP="0029305E">
      <w:pPr>
        <w:ind w:left="1080"/>
        <w:jc w:val="both"/>
        <w:rPr>
          <w:lang w:val="sr-Latn-CS"/>
        </w:rPr>
      </w:pPr>
      <w:r w:rsidRPr="006525F4">
        <w:rPr>
          <w:lang w:val="sr-Latn-CS"/>
        </w:rPr>
        <w:t>Kolokvijumi se izvode u formi testa, u računskom centru. Tačan odgovor nosi 1 poen, a netačan -0.25 poena. Da bi student mogao da izađe na konačni ispit, potrebno je da</w:t>
      </w:r>
      <w:r w:rsidR="00912873">
        <w:rPr>
          <w:lang w:val="sr-Latn-CS"/>
        </w:rPr>
        <w:t xml:space="preserve"> u zbiru s</w:t>
      </w:r>
      <w:r w:rsidRPr="006525F4">
        <w:rPr>
          <w:lang w:val="sr-Latn-CS"/>
        </w:rPr>
        <w:t>a oba kolokvijuma ostvari minimum 10 poena. </w:t>
      </w:r>
    </w:p>
    <w:p w:rsidR="00E861C0" w:rsidRDefault="00E861C0" w:rsidP="0029305E">
      <w:pPr>
        <w:ind w:left="1080"/>
        <w:jc w:val="both"/>
        <w:rPr>
          <w:b/>
          <w:lang w:val="sr-Latn-CS"/>
        </w:rPr>
      </w:pPr>
      <w:r>
        <w:rPr>
          <w:b/>
          <w:lang w:val="sr-Latn-CS"/>
        </w:rPr>
        <w:t>Aktivnost na času</w:t>
      </w:r>
    </w:p>
    <w:p w:rsidR="00E861C0" w:rsidRPr="00E861C0" w:rsidRDefault="00E861C0" w:rsidP="0029305E">
      <w:pPr>
        <w:ind w:left="1080"/>
        <w:jc w:val="both"/>
        <w:rPr>
          <w:b/>
          <w:lang w:val="sr-Latn-CS"/>
        </w:rPr>
      </w:pPr>
      <w:r>
        <w:rPr>
          <w:lang w:val="sr-Latn-CS"/>
        </w:rPr>
        <w:t>U</w:t>
      </w:r>
      <w:r w:rsidRPr="006525F4">
        <w:rPr>
          <w:lang w:val="sr-Latn-CS"/>
        </w:rPr>
        <w:t xml:space="preserve">češće na času vežbi nosi maksimalno </w:t>
      </w:r>
      <w:r w:rsidRPr="0029305E">
        <w:rPr>
          <w:b/>
          <w:lang w:val="sr-Latn-CS"/>
        </w:rPr>
        <w:t>10 poena</w:t>
      </w:r>
      <w:r w:rsidR="00CB26F2">
        <w:rPr>
          <w:b/>
          <w:lang w:val="sr-Latn-CS"/>
        </w:rPr>
        <w:t>;</w:t>
      </w:r>
    </w:p>
    <w:p w:rsidR="0029305E" w:rsidRDefault="0029305E" w:rsidP="0029305E">
      <w:pPr>
        <w:ind w:left="1080"/>
        <w:rPr>
          <w:lang w:val="sr-Latn-CS"/>
        </w:rPr>
      </w:pPr>
    </w:p>
    <w:p w:rsidR="00140FE2" w:rsidRDefault="00140FE2" w:rsidP="0029305E">
      <w:pPr>
        <w:ind w:left="1080"/>
        <w:rPr>
          <w:b/>
          <w:color w:val="FF0000"/>
          <w:lang w:val="sr-Latn-CS"/>
        </w:rPr>
      </w:pPr>
      <w:r>
        <w:rPr>
          <w:b/>
          <w:color w:val="FF0000"/>
          <w:lang w:val="sr-Latn-CS"/>
        </w:rPr>
        <w:t>I kolokvijum</w:t>
      </w:r>
      <w:r>
        <w:rPr>
          <w:b/>
          <w:color w:val="FF0000"/>
          <w:lang w:val="sr-Cyrl-CS"/>
        </w:rPr>
        <w:t xml:space="preserve">: </w:t>
      </w:r>
      <w:r w:rsidR="00E74813">
        <w:rPr>
          <w:b/>
          <w:color w:val="FF0000"/>
        </w:rPr>
        <w:t xml:space="preserve">četvrtak, </w:t>
      </w:r>
      <w:r w:rsidR="00E74813">
        <w:rPr>
          <w:b/>
          <w:color w:val="FF0000"/>
          <w:lang w:val="en-GB"/>
        </w:rPr>
        <w:t>20</w:t>
      </w:r>
      <w:r w:rsidR="001127F6">
        <w:rPr>
          <w:b/>
          <w:color w:val="FF0000"/>
          <w:lang w:val="sr-Latn-CS"/>
        </w:rPr>
        <w:t>. april 2017</w:t>
      </w:r>
      <w:r w:rsidR="00E74813">
        <w:rPr>
          <w:b/>
          <w:color w:val="FF0000"/>
          <w:lang w:val="sr-Latn-CS"/>
        </w:rPr>
        <w:t>. (18. april smer Računovodstvo)</w:t>
      </w:r>
    </w:p>
    <w:p w:rsidR="00140FE2" w:rsidRDefault="00E74813" w:rsidP="0029305E">
      <w:pPr>
        <w:ind w:left="1080"/>
        <w:rPr>
          <w:b/>
          <w:bCs/>
          <w:color w:val="FF0000"/>
          <w:lang w:val="sr-Latn-CS"/>
        </w:rPr>
      </w:pPr>
      <w:r>
        <w:rPr>
          <w:b/>
          <w:bCs/>
          <w:color w:val="FF0000"/>
          <w:lang w:val="sr-Latn-CS"/>
        </w:rPr>
        <w:t>II kolokvijum: nedelja, 28</w:t>
      </w:r>
      <w:r w:rsidR="001127F6">
        <w:rPr>
          <w:b/>
          <w:bCs/>
          <w:color w:val="FF0000"/>
          <w:lang w:val="sr-Latn-CS"/>
        </w:rPr>
        <w:t xml:space="preserve">. </w:t>
      </w:r>
      <w:r w:rsidR="00140FE2">
        <w:rPr>
          <w:b/>
          <w:bCs/>
          <w:color w:val="FF0000"/>
          <w:lang w:val="sr-Latn-CS"/>
        </w:rPr>
        <w:t>maj 201</w:t>
      </w:r>
      <w:r w:rsidR="001127F6">
        <w:rPr>
          <w:b/>
          <w:bCs/>
          <w:color w:val="FF0000"/>
          <w:lang w:val="sr-Latn-CS"/>
        </w:rPr>
        <w:t>7</w:t>
      </w:r>
      <w:r>
        <w:rPr>
          <w:b/>
          <w:bCs/>
          <w:color w:val="FF0000"/>
          <w:lang w:val="sr-Latn-CS"/>
        </w:rPr>
        <w:t>.</w:t>
      </w:r>
    </w:p>
    <w:p w:rsidR="00B63C00" w:rsidRPr="002C1724" w:rsidRDefault="00B63C00" w:rsidP="0029305E">
      <w:pPr>
        <w:ind w:left="1080"/>
      </w:pPr>
      <w:r>
        <w:rPr>
          <w:b/>
          <w:bCs/>
          <w:color w:val="FF0000"/>
          <w:lang w:val="sr-Latn-CS"/>
        </w:rPr>
        <w:t>Popravni kolokvijum</w:t>
      </w:r>
      <w:r w:rsidR="00C1640E">
        <w:rPr>
          <w:b/>
          <w:bCs/>
          <w:color w:val="FF0000"/>
          <w:lang w:val="sr-Latn-CS"/>
        </w:rPr>
        <w:t xml:space="preserve">i: </w:t>
      </w:r>
      <w:r w:rsidR="00015725">
        <w:rPr>
          <w:b/>
          <w:bCs/>
          <w:color w:val="FF0000"/>
          <w:lang w:val="sr-Latn-CS"/>
        </w:rPr>
        <w:t>pred julski rok i pred septembarski rok</w:t>
      </w:r>
    </w:p>
    <w:p w:rsidR="00140FE2" w:rsidRDefault="00140FE2" w:rsidP="0029305E">
      <w:pPr>
        <w:ind w:left="1080"/>
        <w:rPr>
          <w:lang w:val="sr-Latn-CS"/>
        </w:rPr>
      </w:pPr>
    </w:p>
    <w:p w:rsidR="0029305E" w:rsidRDefault="0029305E" w:rsidP="0029305E">
      <w:pPr>
        <w:numPr>
          <w:ilvl w:val="0"/>
          <w:numId w:val="7"/>
        </w:numPr>
        <w:rPr>
          <w:lang w:val="sr-Latn-CS"/>
        </w:rPr>
      </w:pPr>
      <w:r>
        <w:rPr>
          <w:lang w:val="sr-Latn-CS"/>
        </w:rPr>
        <w:t>Ocene na konačnom ispitu</w:t>
      </w:r>
      <w:r w:rsidR="00CB26F2">
        <w:rPr>
          <w:lang w:val="sr-Latn-CS"/>
        </w:rPr>
        <w:t xml:space="preserve"> </w:t>
      </w:r>
    </w:p>
    <w:p w:rsidR="0029305E" w:rsidRPr="006525F4" w:rsidRDefault="0029305E" w:rsidP="0029305E">
      <w:pPr>
        <w:ind w:left="720" w:firstLine="360"/>
        <w:rPr>
          <w:lang w:val="sr-Latn-CS"/>
        </w:rPr>
      </w:pPr>
      <w:r w:rsidRPr="006525F4">
        <w:rPr>
          <w:lang w:val="sr-Latn-CS"/>
        </w:rPr>
        <w:t xml:space="preserve">Konačni ispit nosi maksimalno </w:t>
      </w:r>
      <w:r w:rsidRPr="0029305E">
        <w:rPr>
          <w:b/>
          <w:lang w:val="sr-Latn-CS"/>
        </w:rPr>
        <w:t>70 poena</w:t>
      </w:r>
      <w:r w:rsidRPr="006525F4">
        <w:rPr>
          <w:lang w:val="sr-Latn-CS"/>
        </w:rPr>
        <w:t xml:space="preserve">; </w:t>
      </w:r>
    </w:p>
    <w:p w:rsidR="0029305E" w:rsidRDefault="00CB26F2" w:rsidP="0029305E">
      <w:pPr>
        <w:ind w:left="1080"/>
        <w:jc w:val="both"/>
        <w:rPr>
          <w:lang w:val="sr-Latn-CS"/>
        </w:rPr>
      </w:pPr>
      <w:r>
        <w:rPr>
          <w:lang w:val="sr-Latn-CS"/>
        </w:rPr>
        <w:t>Ko</w:t>
      </w:r>
      <w:r w:rsidR="0029305E" w:rsidRPr="006525F4">
        <w:rPr>
          <w:lang w:val="sr-Latn-CS"/>
        </w:rPr>
        <w:t>načni ispit sastoji se iz dva dela: testa (takođe u računskom centru) i zatim pism</w:t>
      </w:r>
      <w:r w:rsidR="0029305E">
        <w:rPr>
          <w:lang w:val="sr-Latn-CS"/>
        </w:rPr>
        <w:t>ene provere znanja</w:t>
      </w:r>
      <w:r w:rsidR="0029305E" w:rsidRPr="006525F4">
        <w:rPr>
          <w:lang w:val="sr-Latn-CS"/>
        </w:rPr>
        <w:t xml:space="preserve"> (otvorena pitanja). Test</w:t>
      </w:r>
      <w:r w:rsidR="0029305E">
        <w:rPr>
          <w:lang w:val="sr-Latn-CS"/>
        </w:rPr>
        <w:t xml:space="preserve"> u RC</w:t>
      </w:r>
      <w:r w:rsidR="0029305E" w:rsidRPr="006525F4">
        <w:rPr>
          <w:lang w:val="sr-Latn-CS"/>
        </w:rPr>
        <w:t xml:space="preserve"> nosi maksimalno 20 poena</w:t>
      </w:r>
      <w:r w:rsidR="0029305E">
        <w:rPr>
          <w:lang w:val="sr-Latn-CS"/>
        </w:rPr>
        <w:t xml:space="preserve"> (tačan odgovor nosi 1 poen, a netačan -0.25 poena)</w:t>
      </w:r>
      <w:r w:rsidR="0029305E" w:rsidRPr="006525F4">
        <w:rPr>
          <w:lang w:val="sr-Latn-CS"/>
        </w:rPr>
        <w:t xml:space="preserve">, a pismena provera znanja maksimalno 50 poena. Da bi izašao na </w:t>
      </w:r>
      <w:r w:rsidR="00961083">
        <w:rPr>
          <w:lang w:val="sr-Latn-CS"/>
        </w:rPr>
        <w:t>pismeni deo ispita</w:t>
      </w:r>
      <w:r w:rsidR="00FC4335">
        <w:rPr>
          <w:lang w:val="sr-Latn-CS"/>
        </w:rPr>
        <w:t xml:space="preserve">, student mora </w:t>
      </w:r>
      <w:r w:rsidR="0029305E" w:rsidRPr="006525F4">
        <w:rPr>
          <w:lang w:val="sr-Latn-CS"/>
        </w:rPr>
        <w:t>na testu</w:t>
      </w:r>
      <w:r w:rsidR="0029305E">
        <w:rPr>
          <w:lang w:val="sr-Latn-CS"/>
        </w:rPr>
        <w:t xml:space="preserve"> u RC</w:t>
      </w:r>
      <w:r w:rsidR="00FC4335">
        <w:rPr>
          <w:lang w:val="sr-Latn-CS"/>
        </w:rPr>
        <w:t xml:space="preserve"> da</w:t>
      </w:r>
      <w:r w:rsidR="0029305E" w:rsidRPr="006525F4">
        <w:rPr>
          <w:lang w:val="sr-Latn-CS"/>
        </w:rPr>
        <w:t xml:space="preserve"> ostvari minimum 10 poena.</w:t>
      </w:r>
      <w:r w:rsidR="0029305E">
        <w:rPr>
          <w:lang w:val="sr-Latn-CS"/>
        </w:rPr>
        <w:t xml:space="preserve"> </w:t>
      </w:r>
    </w:p>
    <w:p w:rsidR="00B17C28" w:rsidRDefault="00B17C28" w:rsidP="0029305E">
      <w:pPr>
        <w:ind w:left="1080"/>
        <w:jc w:val="both"/>
        <w:rPr>
          <w:lang w:val="sr-Latn-CS"/>
        </w:rPr>
      </w:pPr>
    </w:p>
    <w:p w:rsidR="00AF2B46" w:rsidRDefault="00AF2B46" w:rsidP="00AF2B46">
      <w:pPr>
        <w:ind w:left="1080"/>
        <w:jc w:val="both"/>
        <w:rPr>
          <w:lang w:val="sr-Latn-CS"/>
        </w:rPr>
      </w:pPr>
      <w:r>
        <w:rPr>
          <w:lang w:val="sr-Latn-CS"/>
        </w:rPr>
        <w:t>Na testu u RC vrši se normal</w:t>
      </w:r>
      <w:r w:rsidR="004834DF">
        <w:rPr>
          <w:lang w:val="sr-Latn-CS"/>
        </w:rPr>
        <w:t xml:space="preserve">izacija poena na osnovu prvih </w:t>
      </w:r>
      <w:r w:rsidR="001F4720">
        <w:t>10</w:t>
      </w:r>
      <w:r>
        <w:rPr>
          <w:lang w:val="sr-Latn-CS"/>
        </w:rPr>
        <w:t>% stu</w:t>
      </w:r>
      <w:r w:rsidR="008D77A5">
        <w:rPr>
          <w:lang w:val="sr-Latn-CS"/>
        </w:rPr>
        <w:t>denata koji najbolje u</w:t>
      </w:r>
      <w:r w:rsidR="001F4720">
        <w:rPr>
          <w:lang w:val="sr-Latn-CS"/>
        </w:rPr>
        <w:t xml:space="preserve">rade test (prosek poena prvih </w:t>
      </w:r>
      <w:r w:rsidR="001F4720">
        <w:t>10</w:t>
      </w:r>
      <w:r w:rsidR="008D77A5">
        <w:rPr>
          <w:lang w:val="sr-Latn-CS"/>
        </w:rPr>
        <w:t>%</w:t>
      </w:r>
      <w:r w:rsidR="008D77A5" w:rsidRPr="008D77A5">
        <w:rPr>
          <w:lang w:val="sr-Latn-CS"/>
        </w:rPr>
        <w:t>=</w:t>
      </w:r>
      <w:r w:rsidR="008D77A5">
        <w:rPr>
          <w:lang w:val="sr-Latn-CS"/>
        </w:rPr>
        <w:t>maksimalan mogući broj poena).</w:t>
      </w:r>
      <w:r>
        <w:rPr>
          <w:lang w:val="sr-Latn-CS"/>
        </w:rPr>
        <w:t xml:space="preserve"> Normalizacija se radi na kolokvijumima i u svim ispitnim rokovima, s tim što se koeficijent normalizacije dobijen u junskom i julskom roku primenjuje na sve ostale ispitne rokove.   </w:t>
      </w:r>
    </w:p>
    <w:p w:rsidR="00EA3532" w:rsidRPr="00917C27" w:rsidRDefault="00EA3532" w:rsidP="00AF2B46">
      <w:pPr>
        <w:ind w:left="1080"/>
        <w:jc w:val="both"/>
        <w:rPr>
          <w:lang w:val="sr-Latn-CS"/>
        </w:rPr>
      </w:pPr>
    </w:p>
    <w:p w:rsidR="00E53138" w:rsidRPr="006525F4" w:rsidRDefault="00CB26F2" w:rsidP="00E53138">
      <w:pPr>
        <w:numPr>
          <w:ilvl w:val="0"/>
          <w:numId w:val="7"/>
        </w:numPr>
        <w:rPr>
          <w:lang w:val="sr-Latn-CS"/>
        </w:rPr>
      </w:pPr>
      <w:r>
        <w:rPr>
          <w:lang w:val="sr-Latn-CS"/>
        </w:rPr>
        <w:t>Bonus poeni</w:t>
      </w:r>
    </w:p>
    <w:p w:rsidR="00E53138" w:rsidRDefault="00CB26F2" w:rsidP="0029305E">
      <w:pPr>
        <w:ind w:left="1080"/>
        <w:rPr>
          <w:b/>
          <w:lang w:val="sr-Latn-CS"/>
        </w:rPr>
      </w:pPr>
      <w:r>
        <w:rPr>
          <w:lang w:val="sr-Latn-CS"/>
        </w:rPr>
        <w:t>Prisustvo časovima predavanja i vežbi</w:t>
      </w:r>
      <w:r w:rsidR="0029305E" w:rsidRPr="006525F4">
        <w:rPr>
          <w:lang w:val="sr-Latn-CS"/>
        </w:rPr>
        <w:t xml:space="preserve"> </w:t>
      </w:r>
      <w:r w:rsidR="0029305E" w:rsidRPr="0029305E">
        <w:rPr>
          <w:b/>
          <w:lang w:val="sr-Latn-CS"/>
        </w:rPr>
        <w:t>10 poena</w:t>
      </w:r>
      <w:r w:rsidR="00D702EB">
        <w:rPr>
          <w:b/>
          <w:lang w:val="sr-Latn-CS"/>
        </w:rPr>
        <w:t xml:space="preserve"> </w:t>
      </w:r>
      <w:r w:rsidR="00D702EB" w:rsidRPr="00D702EB">
        <w:rPr>
          <w:lang w:val="sr-Latn-CS"/>
        </w:rPr>
        <w:t>(5+5)</w:t>
      </w:r>
    </w:p>
    <w:p w:rsidR="00E53138" w:rsidRDefault="00E53138" w:rsidP="00AF2B46">
      <w:pPr>
        <w:rPr>
          <w:lang w:val="sr-Latn-CS"/>
        </w:rPr>
      </w:pPr>
    </w:p>
    <w:p w:rsidR="009B60C0" w:rsidRDefault="009B60C0" w:rsidP="00E53138">
      <w:pPr>
        <w:ind w:left="720"/>
        <w:rPr>
          <w:lang w:val="sr-Latn-CS"/>
        </w:rPr>
      </w:pPr>
    </w:p>
    <w:p w:rsidR="009B60C0" w:rsidRDefault="009B60C0" w:rsidP="00E53138">
      <w:pPr>
        <w:ind w:left="720"/>
        <w:rPr>
          <w:lang w:val="sr-Latn-CS"/>
        </w:rPr>
      </w:pPr>
    </w:p>
    <w:p w:rsidR="009B60C0" w:rsidRDefault="009B60C0" w:rsidP="00E53138">
      <w:pPr>
        <w:ind w:left="720"/>
        <w:rPr>
          <w:lang w:val="sr-Latn-CS"/>
        </w:rPr>
      </w:pPr>
    </w:p>
    <w:p w:rsidR="009B60C0" w:rsidRDefault="009B60C0" w:rsidP="00E53138">
      <w:pPr>
        <w:ind w:left="720"/>
        <w:rPr>
          <w:lang w:val="sr-Latn-CS"/>
        </w:rPr>
      </w:pPr>
    </w:p>
    <w:p w:rsidR="009B60C0" w:rsidRDefault="009B60C0" w:rsidP="00E53138">
      <w:pPr>
        <w:ind w:left="720"/>
        <w:rPr>
          <w:lang w:val="sr-Latn-CS"/>
        </w:rPr>
      </w:pPr>
    </w:p>
    <w:p w:rsidR="00FC4335" w:rsidRPr="006525F4" w:rsidRDefault="00A5569D" w:rsidP="00E53138">
      <w:pPr>
        <w:ind w:left="720"/>
        <w:rPr>
          <w:lang w:val="sr-Latn-CS"/>
        </w:rPr>
      </w:pPr>
      <w:r>
        <w:rPr>
          <w:lang w:val="sr-Latn-CS"/>
        </w:rPr>
        <w:tab/>
      </w:r>
    </w:p>
    <w:p w:rsidR="00EA3532" w:rsidRDefault="00E53138" w:rsidP="00A61C51">
      <w:pPr>
        <w:ind w:left="720"/>
        <w:rPr>
          <w:lang w:val="sr-Latn-CS"/>
        </w:rPr>
      </w:pPr>
      <w:r w:rsidRPr="006525F4">
        <w:rPr>
          <w:lang w:val="sr-Latn-CS"/>
        </w:rPr>
        <w:lastRenderedPageBreak/>
        <w:t xml:space="preserve">Svodna (konačna) ocena izvodi se na osnovu ukupno ostvarenog broja </w:t>
      </w:r>
      <w:r w:rsidR="006B46EE" w:rsidRPr="006525F4">
        <w:rPr>
          <w:lang w:val="sr-Latn-CS"/>
        </w:rPr>
        <w:t xml:space="preserve">poena prema sledećoj skali: </w:t>
      </w:r>
      <w:r w:rsidRPr="006525F4">
        <w:rPr>
          <w:lang w:val="sr-Latn-CS"/>
        </w:rPr>
        <w:t xml:space="preserve"> </w:t>
      </w:r>
    </w:p>
    <w:p w:rsidR="00EA3532" w:rsidRDefault="00EA3532" w:rsidP="00A61C51">
      <w:pPr>
        <w:ind w:left="720"/>
        <w:rPr>
          <w:lang w:val="sr-Latn-CS"/>
        </w:rPr>
      </w:pPr>
    </w:p>
    <w:p w:rsidR="00DF487F" w:rsidRPr="006525F4" w:rsidRDefault="00BA0491" w:rsidP="00A61C51">
      <w:pPr>
        <w:ind w:left="720"/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 w:rsidRPr="00BA0491">
        <w:rPr>
          <w:b/>
          <w:lang w:val="sr-Latn-CS"/>
        </w:rPr>
        <w:t>Tabela 1</w:t>
      </w:r>
    </w:p>
    <w:tbl>
      <w:tblPr>
        <w:tblW w:w="3395" w:type="dxa"/>
        <w:jc w:val="center"/>
        <w:tblInd w:w="93" w:type="dxa"/>
        <w:tblLook w:val="0000"/>
      </w:tblPr>
      <w:tblGrid>
        <w:gridCol w:w="1836"/>
        <w:gridCol w:w="1559"/>
      </w:tblGrid>
      <w:tr w:rsidR="00CB73E0" w:rsidRPr="006525F4" w:rsidTr="00BA0491">
        <w:trPr>
          <w:trHeight w:val="315"/>
          <w:jc w:val="center"/>
        </w:trPr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B73E0" w:rsidRPr="006525F4" w:rsidRDefault="006B46EE">
            <w:pPr>
              <w:rPr>
                <w:b/>
                <w:bCs/>
                <w:lang w:val="sr-Latn-CS"/>
              </w:rPr>
            </w:pPr>
            <w:r w:rsidRPr="006525F4">
              <w:rPr>
                <w:b/>
                <w:bCs/>
                <w:lang w:val="sr-Latn-CS"/>
              </w:rPr>
              <w:t>51 do 60 poena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73E0" w:rsidRPr="006525F4" w:rsidRDefault="00CB73E0">
            <w:pPr>
              <w:jc w:val="center"/>
              <w:rPr>
                <w:lang w:val="sr-Latn-CS"/>
              </w:rPr>
            </w:pPr>
            <w:r w:rsidRPr="006525F4">
              <w:rPr>
                <w:lang w:val="sr-Latn-CS"/>
              </w:rPr>
              <w:t>ocena 6</w:t>
            </w:r>
          </w:p>
        </w:tc>
      </w:tr>
      <w:tr w:rsidR="00CB73E0" w:rsidRPr="006525F4" w:rsidTr="00BA0491">
        <w:trPr>
          <w:trHeight w:val="315"/>
          <w:jc w:val="center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B73E0" w:rsidRPr="006525F4" w:rsidRDefault="006B46EE">
            <w:pPr>
              <w:rPr>
                <w:b/>
                <w:bCs/>
                <w:lang w:val="sr-Latn-CS"/>
              </w:rPr>
            </w:pPr>
            <w:r w:rsidRPr="006525F4">
              <w:rPr>
                <w:b/>
                <w:bCs/>
                <w:lang w:val="sr-Latn-CS"/>
              </w:rPr>
              <w:t>61 do 70 poena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73E0" w:rsidRPr="006525F4" w:rsidRDefault="00CB73E0">
            <w:pPr>
              <w:jc w:val="center"/>
              <w:rPr>
                <w:lang w:val="sr-Latn-CS"/>
              </w:rPr>
            </w:pPr>
            <w:r w:rsidRPr="006525F4">
              <w:rPr>
                <w:lang w:val="sr-Latn-CS"/>
              </w:rPr>
              <w:t>ocena 7</w:t>
            </w:r>
          </w:p>
        </w:tc>
      </w:tr>
      <w:tr w:rsidR="00CB73E0" w:rsidRPr="006525F4" w:rsidTr="00BA0491">
        <w:trPr>
          <w:trHeight w:val="315"/>
          <w:jc w:val="center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B73E0" w:rsidRPr="006525F4" w:rsidRDefault="006B46EE">
            <w:pPr>
              <w:rPr>
                <w:b/>
                <w:bCs/>
                <w:lang w:val="sr-Latn-CS"/>
              </w:rPr>
            </w:pPr>
            <w:r w:rsidRPr="006525F4">
              <w:rPr>
                <w:b/>
                <w:bCs/>
                <w:lang w:val="sr-Latn-CS"/>
              </w:rPr>
              <w:t>71 do 80 poena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73E0" w:rsidRPr="006525F4" w:rsidRDefault="00CB73E0">
            <w:pPr>
              <w:jc w:val="center"/>
              <w:rPr>
                <w:lang w:val="sr-Latn-CS"/>
              </w:rPr>
            </w:pPr>
            <w:r w:rsidRPr="006525F4">
              <w:rPr>
                <w:lang w:val="sr-Latn-CS"/>
              </w:rPr>
              <w:t>ocena 8</w:t>
            </w:r>
          </w:p>
        </w:tc>
      </w:tr>
      <w:tr w:rsidR="00CB73E0" w:rsidRPr="006525F4" w:rsidTr="00BA0491">
        <w:trPr>
          <w:trHeight w:val="315"/>
          <w:jc w:val="center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B73E0" w:rsidRPr="006525F4" w:rsidRDefault="006B46EE">
            <w:pPr>
              <w:rPr>
                <w:b/>
                <w:bCs/>
                <w:lang w:val="sr-Latn-CS"/>
              </w:rPr>
            </w:pPr>
            <w:r w:rsidRPr="006525F4">
              <w:rPr>
                <w:b/>
                <w:bCs/>
                <w:lang w:val="sr-Latn-CS"/>
              </w:rPr>
              <w:t>81 do 90 poena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73E0" w:rsidRPr="006525F4" w:rsidRDefault="00CB73E0">
            <w:pPr>
              <w:jc w:val="center"/>
              <w:rPr>
                <w:lang w:val="sr-Latn-CS"/>
              </w:rPr>
            </w:pPr>
            <w:r w:rsidRPr="006525F4">
              <w:rPr>
                <w:lang w:val="sr-Latn-CS"/>
              </w:rPr>
              <w:t>ocena 9</w:t>
            </w:r>
          </w:p>
        </w:tc>
      </w:tr>
      <w:tr w:rsidR="00CB73E0" w:rsidRPr="006525F4" w:rsidTr="00BA0491">
        <w:trPr>
          <w:trHeight w:val="330"/>
          <w:jc w:val="center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B73E0" w:rsidRPr="006525F4" w:rsidRDefault="006B46EE">
            <w:pPr>
              <w:rPr>
                <w:b/>
                <w:bCs/>
                <w:lang w:val="sr-Latn-CS"/>
              </w:rPr>
            </w:pPr>
            <w:r w:rsidRPr="006525F4">
              <w:rPr>
                <w:b/>
                <w:bCs/>
                <w:lang w:val="sr-Latn-CS"/>
              </w:rPr>
              <w:t>91</w:t>
            </w:r>
            <w:r w:rsidR="00CB73E0" w:rsidRPr="006525F4">
              <w:rPr>
                <w:b/>
                <w:bCs/>
                <w:lang w:val="sr-Latn-CS"/>
              </w:rPr>
              <w:t xml:space="preserve"> i više</w:t>
            </w:r>
            <w:r w:rsidRPr="006525F4">
              <w:rPr>
                <w:b/>
                <w:bCs/>
                <w:lang w:val="sr-Latn-CS"/>
              </w:rPr>
              <w:t xml:space="preserve"> poena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73E0" w:rsidRPr="006525F4" w:rsidRDefault="00CB73E0">
            <w:pPr>
              <w:jc w:val="center"/>
              <w:rPr>
                <w:lang w:val="sr-Latn-CS"/>
              </w:rPr>
            </w:pPr>
            <w:r w:rsidRPr="006525F4">
              <w:rPr>
                <w:lang w:val="sr-Latn-CS"/>
              </w:rPr>
              <w:t>ocena 10</w:t>
            </w:r>
          </w:p>
        </w:tc>
      </w:tr>
    </w:tbl>
    <w:p w:rsidR="00B74B91" w:rsidRDefault="00B74B91" w:rsidP="000D3177">
      <w:pPr>
        <w:ind w:left="720"/>
        <w:rPr>
          <w:u w:val="single"/>
          <w:lang w:val="sr-Latn-CS"/>
        </w:rPr>
      </w:pPr>
    </w:p>
    <w:p w:rsidR="000D3177" w:rsidRPr="00B60D08" w:rsidRDefault="00FC4335" w:rsidP="000D3177">
      <w:pPr>
        <w:ind w:left="720"/>
        <w:rPr>
          <w:b/>
          <w:i/>
          <w:color w:val="FF0000"/>
          <w:lang w:val="sr-Latn-CS"/>
        </w:rPr>
      </w:pPr>
      <w:r w:rsidRPr="00B60D08">
        <w:rPr>
          <w:b/>
          <w:i/>
          <w:color w:val="FF0000"/>
          <w:u w:val="single"/>
          <w:lang w:val="sr-Latn-CS"/>
        </w:rPr>
        <w:t>Napomena:</w:t>
      </w:r>
      <w:r w:rsidRPr="00B60D08">
        <w:rPr>
          <w:b/>
          <w:i/>
          <w:color w:val="FF0000"/>
          <w:lang w:val="sr-Latn-CS"/>
        </w:rPr>
        <w:t xml:space="preserve"> </w:t>
      </w:r>
      <w:r w:rsidR="00B60D08" w:rsidRPr="00B60D08">
        <w:rPr>
          <w:b/>
          <w:i/>
          <w:color w:val="FF0000"/>
          <w:lang w:val="sr-Latn-CS"/>
        </w:rPr>
        <w:t>Od januarsko/februarskog roka</w:t>
      </w:r>
      <w:r w:rsidR="000D3177" w:rsidRPr="00B60D08">
        <w:rPr>
          <w:b/>
          <w:i/>
          <w:color w:val="FF0000"/>
          <w:lang w:val="sr-Latn-CS"/>
        </w:rPr>
        <w:t xml:space="preserve"> </w:t>
      </w:r>
      <w:r w:rsidR="001C3BC7">
        <w:rPr>
          <w:b/>
          <w:i/>
          <w:color w:val="FF0000"/>
          <w:lang w:val="sr-Latn-CS"/>
        </w:rPr>
        <w:t>2018</w:t>
      </w:r>
      <w:r w:rsidR="00CB26F2" w:rsidRPr="00B60D08">
        <w:rPr>
          <w:b/>
          <w:i/>
          <w:color w:val="FF0000"/>
          <w:lang w:val="sr-Latn-CS"/>
        </w:rPr>
        <w:t xml:space="preserve">. godine </w:t>
      </w:r>
      <w:r w:rsidR="000D3177" w:rsidRPr="00B60D08">
        <w:rPr>
          <w:b/>
          <w:i/>
          <w:color w:val="FF0000"/>
          <w:lang w:val="sr-Latn-CS"/>
        </w:rPr>
        <w:t>studenti</w:t>
      </w:r>
      <w:r w:rsidR="005B20A8">
        <w:rPr>
          <w:b/>
          <w:i/>
          <w:color w:val="FF0000"/>
          <w:lang w:val="sr-Latn-CS"/>
        </w:rPr>
        <w:t xml:space="preserve"> SVIH GENERACIJA</w:t>
      </w:r>
      <w:r w:rsidR="000D3177" w:rsidRPr="00B60D08">
        <w:rPr>
          <w:b/>
          <w:i/>
          <w:color w:val="FF0000"/>
          <w:lang w:val="sr-Latn-CS"/>
        </w:rPr>
        <w:t xml:space="preserve"> mogu izaći na ispit bez predispitnih obaveza i ocena im se formira prema sledećoj skali:</w:t>
      </w:r>
    </w:p>
    <w:p w:rsidR="000D3177" w:rsidRDefault="000D3177" w:rsidP="00BA0491">
      <w:pPr>
        <w:jc w:val="center"/>
        <w:rPr>
          <w:u w:val="single"/>
          <w:lang w:val="sr-Latn-CS"/>
        </w:rPr>
      </w:pPr>
    </w:p>
    <w:p w:rsidR="00BA0491" w:rsidRPr="00BA0491" w:rsidRDefault="00BA0491" w:rsidP="00BA0491">
      <w:pPr>
        <w:jc w:val="center"/>
        <w:rPr>
          <w:b/>
          <w:lang w:val="sr-Latn-CS"/>
        </w:rPr>
      </w:pPr>
      <w:r w:rsidRPr="00BA0491">
        <w:rPr>
          <w:b/>
          <w:lang w:val="sr-Latn-CS"/>
        </w:rPr>
        <w:t>Tabela 2</w:t>
      </w:r>
    </w:p>
    <w:tbl>
      <w:tblPr>
        <w:tblW w:w="3460" w:type="dxa"/>
        <w:jc w:val="center"/>
        <w:tblInd w:w="93" w:type="dxa"/>
        <w:tblLook w:val="0000"/>
      </w:tblPr>
      <w:tblGrid>
        <w:gridCol w:w="2000"/>
        <w:gridCol w:w="1460"/>
      </w:tblGrid>
      <w:tr w:rsidR="000D3177" w:rsidRPr="006525F4">
        <w:trPr>
          <w:trHeight w:val="315"/>
          <w:jc w:val="center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D3177" w:rsidRPr="006525F4" w:rsidRDefault="000D3177" w:rsidP="007F3856">
            <w:pPr>
              <w:rPr>
                <w:b/>
                <w:bCs/>
                <w:lang w:val="sr-Latn-CS"/>
              </w:rPr>
            </w:pPr>
            <w:r w:rsidRPr="006525F4">
              <w:rPr>
                <w:b/>
                <w:bCs/>
                <w:lang w:val="sr-Latn-CS"/>
              </w:rPr>
              <w:t>36 do 42 poena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0D3177" w:rsidRPr="006525F4" w:rsidRDefault="000D3177" w:rsidP="007F3856">
            <w:pPr>
              <w:jc w:val="center"/>
              <w:rPr>
                <w:lang w:val="sr-Latn-CS"/>
              </w:rPr>
            </w:pPr>
            <w:r w:rsidRPr="006525F4">
              <w:rPr>
                <w:lang w:val="sr-Latn-CS"/>
              </w:rPr>
              <w:t>ocena 6</w:t>
            </w:r>
          </w:p>
        </w:tc>
      </w:tr>
      <w:tr w:rsidR="000D3177" w:rsidRPr="006525F4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D3177" w:rsidRPr="006525F4" w:rsidRDefault="000D3177" w:rsidP="007F3856">
            <w:pPr>
              <w:rPr>
                <w:b/>
                <w:bCs/>
                <w:lang w:val="sr-Latn-CS"/>
              </w:rPr>
            </w:pPr>
            <w:r w:rsidRPr="006525F4">
              <w:rPr>
                <w:b/>
                <w:bCs/>
                <w:lang w:val="sr-Latn-CS"/>
              </w:rPr>
              <w:t>43 do 49 poena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0D3177" w:rsidRPr="006525F4" w:rsidRDefault="000D3177" w:rsidP="007F3856">
            <w:pPr>
              <w:jc w:val="center"/>
              <w:rPr>
                <w:lang w:val="sr-Latn-CS"/>
              </w:rPr>
            </w:pPr>
            <w:r w:rsidRPr="006525F4">
              <w:rPr>
                <w:lang w:val="sr-Latn-CS"/>
              </w:rPr>
              <w:t>ocena 7</w:t>
            </w:r>
          </w:p>
        </w:tc>
      </w:tr>
      <w:tr w:rsidR="000D3177" w:rsidRPr="006525F4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D3177" w:rsidRPr="006525F4" w:rsidRDefault="000D3177" w:rsidP="007F3856">
            <w:pPr>
              <w:rPr>
                <w:b/>
                <w:bCs/>
                <w:lang w:val="sr-Latn-CS"/>
              </w:rPr>
            </w:pPr>
            <w:r w:rsidRPr="006525F4">
              <w:rPr>
                <w:b/>
                <w:bCs/>
                <w:lang w:val="sr-Latn-CS"/>
              </w:rPr>
              <w:t>50 do 56 poena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0D3177" w:rsidRPr="006525F4" w:rsidRDefault="000D3177" w:rsidP="007F3856">
            <w:pPr>
              <w:jc w:val="center"/>
              <w:rPr>
                <w:lang w:val="sr-Latn-CS"/>
              </w:rPr>
            </w:pPr>
            <w:r w:rsidRPr="006525F4">
              <w:rPr>
                <w:lang w:val="sr-Latn-CS"/>
              </w:rPr>
              <w:t>ocena 8</w:t>
            </w:r>
          </w:p>
        </w:tc>
      </w:tr>
      <w:tr w:rsidR="000D3177" w:rsidRPr="006525F4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D3177" w:rsidRPr="006525F4" w:rsidRDefault="000D3177" w:rsidP="007F3856">
            <w:pPr>
              <w:rPr>
                <w:b/>
                <w:bCs/>
                <w:lang w:val="sr-Latn-CS"/>
              </w:rPr>
            </w:pPr>
            <w:r w:rsidRPr="006525F4">
              <w:rPr>
                <w:b/>
                <w:bCs/>
                <w:lang w:val="sr-Latn-CS"/>
              </w:rPr>
              <w:t>57 do 63 poena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0D3177" w:rsidRPr="006525F4" w:rsidRDefault="000D3177" w:rsidP="007F3856">
            <w:pPr>
              <w:jc w:val="center"/>
              <w:rPr>
                <w:lang w:val="sr-Latn-CS"/>
              </w:rPr>
            </w:pPr>
            <w:r w:rsidRPr="006525F4">
              <w:rPr>
                <w:lang w:val="sr-Latn-CS"/>
              </w:rPr>
              <w:t>ocena 9</w:t>
            </w:r>
          </w:p>
        </w:tc>
      </w:tr>
      <w:tr w:rsidR="000D3177" w:rsidRPr="006525F4">
        <w:trPr>
          <w:trHeight w:val="330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D3177" w:rsidRPr="006525F4" w:rsidRDefault="000D3177" w:rsidP="007F3856">
            <w:pPr>
              <w:rPr>
                <w:b/>
                <w:bCs/>
                <w:lang w:val="sr-Latn-CS"/>
              </w:rPr>
            </w:pPr>
            <w:r w:rsidRPr="006525F4">
              <w:rPr>
                <w:b/>
                <w:bCs/>
                <w:lang w:val="sr-Latn-CS"/>
              </w:rPr>
              <w:t>64 poena i više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0D3177" w:rsidRPr="006525F4" w:rsidRDefault="000D3177" w:rsidP="007F3856">
            <w:pPr>
              <w:jc w:val="center"/>
              <w:rPr>
                <w:lang w:val="sr-Latn-CS"/>
              </w:rPr>
            </w:pPr>
            <w:r w:rsidRPr="006525F4">
              <w:rPr>
                <w:lang w:val="sr-Latn-CS"/>
              </w:rPr>
              <w:t>ocena 10</w:t>
            </w:r>
          </w:p>
        </w:tc>
      </w:tr>
    </w:tbl>
    <w:p w:rsidR="00A26204" w:rsidRPr="00B60D08" w:rsidRDefault="00B60D08" w:rsidP="00A943FA">
      <w:pPr>
        <w:rPr>
          <w:lang w:val="sr-Latn-CS"/>
        </w:rPr>
      </w:pPr>
      <w:r>
        <w:rPr>
          <w:lang w:val="sr-Latn-CS"/>
        </w:rPr>
        <w:tab/>
      </w:r>
    </w:p>
    <w:p w:rsidR="00BA0491" w:rsidRPr="00FC4335" w:rsidRDefault="00BA0491" w:rsidP="00A943FA">
      <w:pPr>
        <w:rPr>
          <w:u w:val="single"/>
          <w:lang w:val="sr-Latn-CS"/>
        </w:rPr>
      </w:pPr>
    </w:p>
    <w:p w:rsidR="00A26204" w:rsidRPr="006525F4" w:rsidRDefault="001C3BC7" w:rsidP="003A3E05">
      <w:pPr>
        <w:numPr>
          <w:ilvl w:val="0"/>
          <w:numId w:val="29"/>
        </w:numPr>
        <w:tabs>
          <w:tab w:val="left" w:pos="1800"/>
        </w:tabs>
        <w:ind w:firstLine="0"/>
        <w:rPr>
          <w:b/>
          <w:sz w:val="26"/>
          <w:szCs w:val="26"/>
          <w:lang w:val="sr-Latn-CS"/>
        </w:rPr>
      </w:pPr>
      <w:r>
        <w:rPr>
          <w:b/>
          <w:sz w:val="26"/>
          <w:szCs w:val="26"/>
          <w:lang w:val="sr-Latn-CS"/>
        </w:rPr>
        <w:t>STUDENTI STARIJIH GENERACIJA</w:t>
      </w:r>
    </w:p>
    <w:p w:rsidR="00CB26F2" w:rsidRPr="006525F4" w:rsidRDefault="00CB26F2" w:rsidP="00CB26F2">
      <w:pPr>
        <w:tabs>
          <w:tab w:val="left" w:pos="1260"/>
        </w:tabs>
        <w:ind w:left="1080"/>
        <w:rPr>
          <w:lang w:val="sr-Latn-CS"/>
        </w:rPr>
      </w:pPr>
    </w:p>
    <w:p w:rsidR="00057CB8" w:rsidRDefault="00BA0491" w:rsidP="001C3BC7">
      <w:pPr>
        <w:ind w:left="720"/>
        <w:jc w:val="both"/>
        <w:rPr>
          <w:lang w:val="sr-Latn-CS"/>
        </w:rPr>
      </w:pPr>
      <w:r>
        <w:rPr>
          <w:lang w:val="sr-Latn-CS"/>
        </w:rPr>
        <w:t>Studenti</w:t>
      </w:r>
      <w:r w:rsidR="00316A4B" w:rsidRPr="006525F4">
        <w:rPr>
          <w:lang w:val="sr-Latn-CS"/>
        </w:rPr>
        <w:t xml:space="preserve"> iz ove grupe </w:t>
      </w:r>
      <w:r>
        <w:rPr>
          <w:lang w:val="sr-Latn-CS"/>
        </w:rPr>
        <w:t>izlaze</w:t>
      </w:r>
      <w:r w:rsidR="00316A4B" w:rsidRPr="006525F4">
        <w:rPr>
          <w:lang w:val="sr-Latn-CS"/>
        </w:rPr>
        <w:t xml:space="preserve"> na ispit </w:t>
      </w:r>
      <w:r w:rsidR="00316A4B" w:rsidRPr="00BA0491">
        <w:rPr>
          <w:u w:val="single"/>
          <w:lang w:val="sr-Latn-CS"/>
        </w:rPr>
        <w:t>bez predispitne obaveze</w:t>
      </w:r>
      <w:r w:rsidR="001C3BC7">
        <w:rPr>
          <w:lang w:val="sr-Latn-CS"/>
        </w:rPr>
        <w:t xml:space="preserve"> i nemaju pravo da izlaze na kolokvijume i skupljaju druge predispitne poene.  </w:t>
      </w:r>
      <w:r>
        <w:rPr>
          <w:lang w:val="sr-Latn-CS"/>
        </w:rPr>
        <w:t xml:space="preserve"> </w:t>
      </w:r>
    </w:p>
    <w:p w:rsidR="00B67253" w:rsidRPr="006525F4" w:rsidRDefault="00B67253" w:rsidP="00316A4B">
      <w:pPr>
        <w:ind w:left="720"/>
        <w:jc w:val="both"/>
        <w:rPr>
          <w:lang w:val="sr-Latn-CS"/>
        </w:rPr>
      </w:pPr>
    </w:p>
    <w:p w:rsidR="00CC1664" w:rsidRDefault="006448F9" w:rsidP="00CC1664">
      <w:pPr>
        <w:ind w:left="720"/>
        <w:jc w:val="both"/>
        <w:rPr>
          <w:lang w:val="sr-Latn-CS"/>
        </w:rPr>
      </w:pPr>
      <w:r w:rsidRPr="006525F4">
        <w:rPr>
          <w:lang w:val="sr-Latn-CS"/>
        </w:rPr>
        <w:t>S</w:t>
      </w:r>
      <w:r w:rsidR="00316A4B" w:rsidRPr="006525F4">
        <w:rPr>
          <w:lang w:val="sr-Latn-CS"/>
        </w:rPr>
        <w:t xml:space="preserve">vodna ocena se formira na osnovu konačnog ispita. </w:t>
      </w:r>
    </w:p>
    <w:p w:rsidR="001C3BC7" w:rsidRDefault="001C3BC7" w:rsidP="00CC1664">
      <w:pPr>
        <w:ind w:left="720"/>
        <w:jc w:val="both"/>
        <w:rPr>
          <w:lang w:val="sr-Latn-CS"/>
        </w:rPr>
      </w:pPr>
    </w:p>
    <w:p w:rsidR="001C3BC7" w:rsidRPr="006525F4" w:rsidRDefault="001C3BC7" w:rsidP="001C3BC7">
      <w:pPr>
        <w:ind w:left="720" w:firstLine="360"/>
        <w:rPr>
          <w:lang w:val="sr-Latn-CS"/>
        </w:rPr>
      </w:pPr>
      <w:r w:rsidRPr="006525F4">
        <w:rPr>
          <w:lang w:val="sr-Latn-CS"/>
        </w:rPr>
        <w:t xml:space="preserve">Konačni ispit nosi maksimalno </w:t>
      </w:r>
      <w:r w:rsidRPr="0029305E">
        <w:rPr>
          <w:b/>
          <w:lang w:val="sr-Latn-CS"/>
        </w:rPr>
        <w:t>70 poena</w:t>
      </w:r>
      <w:r w:rsidRPr="006525F4">
        <w:rPr>
          <w:lang w:val="sr-Latn-CS"/>
        </w:rPr>
        <w:t xml:space="preserve">; </w:t>
      </w:r>
    </w:p>
    <w:p w:rsidR="001C3BC7" w:rsidRDefault="001C3BC7" w:rsidP="001C3BC7">
      <w:pPr>
        <w:ind w:left="1080"/>
        <w:jc w:val="both"/>
        <w:rPr>
          <w:lang w:val="sr-Latn-CS"/>
        </w:rPr>
      </w:pPr>
      <w:r>
        <w:rPr>
          <w:lang w:val="sr-Latn-CS"/>
        </w:rPr>
        <w:t>Ko</w:t>
      </w:r>
      <w:r w:rsidRPr="006525F4">
        <w:rPr>
          <w:lang w:val="sr-Latn-CS"/>
        </w:rPr>
        <w:t>načni ispit sastoji se iz dva dela: testa (takođe u računskom centru) i zatim pism</w:t>
      </w:r>
      <w:r>
        <w:rPr>
          <w:lang w:val="sr-Latn-CS"/>
        </w:rPr>
        <w:t>ene provere znanja</w:t>
      </w:r>
      <w:r w:rsidRPr="006525F4">
        <w:rPr>
          <w:lang w:val="sr-Latn-CS"/>
        </w:rPr>
        <w:t xml:space="preserve"> (otvorena pitanja). Test</w:t>
      </w:r>
      <w:r>
        <w:rPr>
          <w:lang w:val="sr-Latn-CS"/>
        </w:rPr>
        <w:t xml:space="preserve"> u RC</w:t>
      </w:r>
      <w:r w:rsidRPr="006525F4">
        <w:rPr>
          <w:lang w:val="sr-Latn-CS"/>
        </w:rPr>
        <w:t xml:space="preserve"> nosi maksimalno 20 poena</w:t>
      </w:r>
      <w:r>
        <w:rPr>
          <w:lang w:val="sr-Latn-CS"/>
        </w:rPr>
        <w:t xml:space="preserve"> (tačan odgovor nosi 1 poen, a netačan -0.25 poena)</w:t>
      </w:r>
      <w:r w:rsidRPr="006525F4">
        <w:rPr>
          <w:lang w:val="sr-Latn-CS"/>
        </w:rPr>
        <w:t xml:space="preserve">, a pismena provera znanja maksimalno 50 poena. Da bi izašao na </w:t>
      </w:r>
      <w:r>
        <w:rPr>
          <w:lang w:val="sr-Latn-CS"/>
        </w:rPr>
        <w:t xml:space="preserve">pismeni deo ispita, student mora </w:t>
      </w:r>
      <w:r w:rsidRPr="006525F4">
        <w:rPr>
          <w:lang w:val="sr-Latn-CS"/>
        </w:rPr>
        <w:t>na testu</w:t>
      </w:r>
      <w:r>
        <w:rPr>
          <w:lang w:val="sr-Latn-CS"/>
        </w:rPr>
        <w:t xml:space="preserve"> u RC da</w:t>
      </w:r>
      <w:r w:rsidRPr="006525F4">
        <w:rPr>
          <w:lang w:val="sr-Latn-CS"/>
        </w:rPr>
        <w:t xml:space="preserve"> ostvari minimum 10 poena.</w:t>
      </w:r>
      <w:r>
        <w:rPr>
          <w:lang w:val="sr-Latn-CS"/>
        </w:rPr>
        <w:t xml:space="preserve"> </w:t>
      </w:r>
    </w:p>
    <w:p w:rsidR="001C3BC7" w:rsidRDefault="001C3BC7" w:rsidP="001C3BC7">
      <w:pPr>
        <w:ind w:left="1080"/>
        <w:jc w:val="both"/>
        <w:rPr>
          <w:lang w:val="sr-Latn-CS"/>
        </w:rPr>
      </w:pPr>
    </w:p>
    <w:p w:rsidR="001C3BC7" w:rsidRDefault="001C3BC7" w:rsidP="001C3BC7">
      <w:pPr>
        <w:ind w:left="1080"/>
        <w:jc w:val="both"/>
        <w:rPr>
          <w:lang w:val="sr-Latn-CS"/>
        </w:rPr>
      </w:pPr>
      <w:r>
        <w:rPr>
          <w:lang w:val="sr-Latn-CS"/>
        </w:rPr>
        <w:t>Na testu u RC vrši se norma</w:t>
      </w:r>
      <w:r w:rsidR="001F4720">
        <w:rPr>
          <w:lang w:val="sr-Latn-CS"/>
        </w:rPr>
        <w:t xml:space="preserve">lizacija poena na osnovu prvih </w:t>
      </w:r>
      <w:r w:rsidR="001F4720">
        <w:t>10</w:t>
      </w:r>
      <w:r>
        <w:rPr>
          <w:lang w:val="sr-Latn-CS"/>
        </w:rPr>
        <w:t>% studenata koji najbolje urade test (prosek poena prvih 10%</w:t>
      </w:r>
      <w:r w:rsidRPr="008D77A5">
        <w:rPr>
          <w:lang w:val="sr-Latn-CS"/>
        </w:rPr>
        <w:t>=</w:t>
      </w:r>
      <w:r>
        <w:rPr>
          <w:lang w:val="sr-Latn-CS"/>
        </w:rPr>
        <w:t xml:space="preserve">maksimalan mogući broj poena). Normalizacija se radi u svim ispitnim rokovima, s tim što se koeficijent normalizacije dobijen u junskom i julskom roku primenjuje na sve ostale ispitne rokove.   </w:t>
      </w:r>
    </w:p>
    <w:p w:rsidR="000C10B7" w:rsidRPr="006525F4" w:rsidRDefault="000C10B7" w:rsidP="00CC1664">
      <w:pPr>
        <w:rPr>
          <w:lang w:val="sr-Latn-CS"/>
        </w:rPr>
      </w:pPr>
    </w:p>
    <w:p w:rsidR="00316A4B" w:rsidRPr="006525F4" w:rsidRDefault="009B60C0" w:rsidP="001374B6">
      <w:pPr>
        <w:ind w:left="720"/>
        <w:rPr>
          <w:lang w:val="sr-Latn-CS"/>
        </w:rPr>
      </w:pPr>
      <w:r>
        <w:rPr>
          <w:lang w:val="sr-Latn-CS"/>
        </w:rPr>
        <w:br w:type="column"/>
      </w:r>
      <w:r w:rsidR="00316A4B" w:rsidRPr="006525F4">
        <w:rPr>
          <w:lang w:val="sr-Latn-CS"/>
        </w:rPr>
        <w:lastRenderedPageBreak/>
        <w:t>Svodna (konačna) ocena izvodi se na osnovu ukupno ostvarenog broj</w:t>
      </w:r>
      <w:r w:rsidR="00BA0491">
        <w:rPr>
          <w:lang w:val="sr-Latn-CS"/>
        </w:rPr>
        <w:t xml:space="preserve">a bodova prema sledećoj skali: </w:t>
      </w:r>
    </w:p>
    <w:tbl>
      <w:tblPr>
        <w:tblW w:w="3460" w:type="dxa"/>
        <w:jc w:val="center"/>
        <w:tblInd w:w="93" w:type="dxa"/>
        <w:tblLook w:val="0000"/>
      </w:tblPr>
      <w:tblGrid>
        <w:gridCol w:w="2000"/>
        <w:gridCol w:w="1460"/>
      </w:tblGrid>
      <w:tr w:rsidR="00316A4B" w:rsidRPr="006525F4">
        <w:trPr>
          <w:trHeight w:val="315"/>
          <w:jc w:val="center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6A4B" w:rsidRPr="006525F4" w:rsidRDefault="006B46EE" w:rsidP="000C7CC8">
            <w:pPr>
              <w:rPr>
                <w:b/>
                <w:bCs/>
                <w:lang w:val="sr-Latn-CS"/>
              </w:rPr>
            </w:pPr>
            <w:r w:rsidRPr="006525F4">
              <w:rPr>
                <w:b/>
                <w:bCs/>
                <w:lang w:val="sr-Latn-CS"/>
              </w:rPr>
              <w:t>36 do 42 poena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316A4B" w:rsidRPr="006525F4" w:rsidRDefault="00316A4B" w:rsidP="000C7CC8">
            <w:pPr>
              <w:jc w:val="center"/>
              <w:rPr>
                <w:lang w:val="sr-Latn-CS"/>
              </w:rPr>
            </w:pPr>
            <w:r w:rsidRPr="006525F4">
              <w:rPr>
                <w:lang w:val="sr-Latn-CS"/>
              </w:rPr>
              <w:t>ocena 6</w:t>
            </w:r>
          </w:p>
        </w:tc>
      </w:tr>
      <w:tr w:rsidR="00316A4B" w:rsidRPr="006525F4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6A4B" w:rsidRPr="006525F4" w:rsidRDefault="006B46EE" w:rsidP="000C7CC8">
            <w:pPr>
              <w:rPr>
                <w:b/>
                <w:bCs/>
                <w:lang w:val="sr-Latn-CS"/>
              </w:rPr>
            </w:pPr>
            <w:r w:rsidRPr="006525F4">
              <w:rPr>
                <w:b/>
                <w:bCs/>
                <w:lang w:val="sr-Latn-CS"/>
              </w:rPr>
              <w:t>43 do 49 poena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316A4B" w:rsidRPr="006525F4" w:rsidRDefault="00316A4B" w:rsidP="000C7CC8">
            <w:pPr>
              <w:jc w:val="center"/>
              <w:rPr>
                <w:lang w:val="sr-Latn-CS"/>
              </w:rPr>
            </w:pPr>
            <w:r w:rsidRPr="006525F4">
              <w:rPr>
                <w:lang w:val="sr-Latn-CS"/>
              </w:rPr>
              <w:t>ocena 7</w:t>
            </w:r>
          </w:p>
        </w:tc>
      </w:tr>
      <w:tr w:rsidR="00316A4B" w:rsidRPr="006525F4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6A4B" w:rsidRPr="006525F4" w:rsidRDefault="006B46EE" w:rsidP="000C7CC8">
            <w:pPr>
              <w:rPr>
                <w:b/>
                <w:bCs/>
                <w:lang w:val="sr-Latn-CS"/>
              </w:rPr>
            </w:pPr>
            <w:r w:rsidRPr="006525F4">
              <w:rPr>
                <w:b/>
                <w:bCs/>
                <w:lang w:val="sr-Latn-CS"/>
              </w:rPr>
              <w:t>50 do 56 poena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316A4B" w:rsidRPr="006525F4" w:rsidRDefault="00316A4B" w:rsidP="000C7CC8">
            <w:pPr>
              <w:jc w:val="center"/>
              <w:rPr>
                <w:lang w:val="sr-Latn-CS"/>
              </w:rPr>
            </w:pPr>
            <w:r w:rsidRPr="006525F4">
              <w:rPr>
                <w:lang w:val="sr-Latn-CS"/>
              </w:rPr>
              <w:t>ocena 8</w:t>
            </w:r>
          </w:p>
        </w:tc>
      </w:tr>
      <w:tr w:rsidR="00316A4B" w:rsidRPr="006525F4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6A4B" w:rsidRPr="006525F4" w:rsidRDefault="006B46EE" w:rsidP="000C7CC8">
            <w:pPr>
              <w:rPr>
                <w:b/>
                <w:bCs/>
                <w:lang w:val="sr-Latn-CS"/>
              </w:rPr>
            </w:pPr>
            <w:r w:rsidRPr="006525F4">
              <w:rPr>
                <w:b/>
                <w:bCs/>
                <w:lang w:val="sr-Latn-CS"/>
              </w:rPr>
              <w:t>57 do 63 poena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316A4B" w:rsidRPr="006525F4" w:rsidRDefault="00316A4B" w:rsidP="000C7CC8">
            <w:pPr>
              <w:jc w:val="center"/>
              <w:rPr>
                <w:lang w:val="sr-Latn-CS"/>
              </w:rPr>
            </w:pPr>
            <w:r w:rsidRPr="006525F4">
              <w:rPr>
                <w:lang w:val="sr-Latn-CS"/>
              </w:rPr>
              <w:t>ocena 9</w:t>
            </w:r>
          </w:p>
        </w:tc>
      </w:tr>
      <w:tr w:rsidR="00316A4B" w:rsidRPr="006525F4">
        <w:trPr>
          <w:trHeight w:val="330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6A4B" w:rsidRPr="006525F4" w:rsidRDefault="006B46EE" w:rsidP="000C7CC8">
            <w:pPr>
              <w:rPr>
                <w:b/>
                <w:bCs/>
                <w:lang w:val="sr-Latn-CS"/>
              </w:rPr>
            </w:pPr>
            <w:r w:rsidRPr="006525F4">
              <w:rPr>
                <w:b/>
                <w:bCs/>
                <w:lang w:val="sr-Latn-CS"/>
              </w:rPr>
              <w:t>64 poena</w:t>
            </w:r>
            <w:r w:rsidR="00316A4B" w:rsidRPr="006525F4">
              <w:rPr>
                <w:b/>
                <w:bCs/>
                <w:lang w:val="sr-Latn-CS"/>
              </w:rPr>
              <w:t xml:space="preserve"> i više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316A4B" w:rsidRPr="006525F4" w:rsidRDefault="00316A4B" w:rsidP="000C7CC8">
            <w:pPr>
              <w:jc w:val="center"/>
              <w:rPr>
                <w:lang w:val="sr-Latn-CS"/>
              </w:rPr>
            </w:pPr>
            <w:r w:rsidRPr="006525F4">
              <w:rPr>
                <w:lang w:val="sr-Latn-CS"/>
              </w:rPr>
              <w:t>ocena 10</w:t>
            </w:r>
          </w:p>
        </w:tc>
      </w:tr>
    </w:tbl>
    <w:p w:rsidR="00316A4B" w:rsidRPr="006525F4" w:rsidRDefault="00316A4B" w:rsidP="00316A4B">
      <w:pPr>
        <w:ind w:left="720"/>
        <w:jc w:val="center"/>
        <w:rPr>
          <w:lang w:val="sr-Latn-CS"/>
        </w:rPr>
      </w:pPr>
    </w:p>
    <w:p w:rsidR="006D79CB" w:rsidRDefault="00BA0491" w:rsidP="00BA0491">
      <w:pPr>
        <w:ind w:left="540"/>
        <w:jc w:val="both"/>
        <w:rPr>
          <w:i/>
          <w:lang w:val="sr-Latn-CS"/>
        </w:rPr>
      </w:pPr>
      <w:r w:rsidRPr="00BA0491">
        <w:rPr>
          <w:i/>
          <w:u w:val="single"/>
          <w:lang w:val="sr-Latn-CS"/>
        </w:rPr>
        <w:t xml:space="preserve">Napomena: </w:t>
      </w:r>
      <w:r w:rsidRPr="00BA0491">
        <w:rPr>
          <w:i/>
          <w:lang w:val="sr-Latn-CS"/>
        </w:rPr>
        <w:t xml:space="preserve">Ukoliko student ipak ima predispitne obaveze ostvarene prethodnih godina i želi da mu se računa u konačnu ocenu potrebno je da se pošalje mail nekom od asistenata sa predmeta nakon položenog prvog dela ispita. U tom slučaju ocena se formira po skali iz Tabele 1. </w:t>
      </w:r>
    </w:p>
    <w:p w:rsidR="00EA3532" w:rsidRDefault="00EA3532" w:rsidP="00BA0491">
      <w:pPr>
        <w:ind w:left="540"/>
        <w:jc w:val="both"/>
        <w:rPr>
          <w:i/>
          <w:lang w:val="sr-Latn-CS"/>
        </w:rPr>
      </w:pPr>
    </w:p>
    <w:p w:rsidR="00EA3532" w:rsidRPr="00BA0491" w:rsidRDefault="00EA3532" w:rsidP="00BA0491">
      <w:pPr>
        <w:ind w:left="540"/>
        <w:jc w:val="both"/>
        <w:rPr>
          <w:i/>
          <w:lang w:val="sr-Latn-CS"/>
        </w:rPr>
      </w:pPr>
    </w:p>
    <w:p w:rsidR="00FC583A" w:rsidRPr="006525F4" w:rsidRDefault="00FC583A" w:rsidP="00CC1664">
      <w:pPr>
        <w:numPr>
          <w:ilvl w:val="0"/>
          <w:numId w:val="17"/>
        </w:numPr>
        <w:rPr>
          <w:b/>
          <w:sz w:val="28"/>
          <w:szCs w:val="28"/>
          <w:lang w:val="sr-Latn-CS"/>
        </w:rPr>
      </w:pPr>
      <w:r w:rsidRPr="006525F4">
        <w:rPr>
          <w:b/>
          <w:sz w:val="28"/>
          <w:szCs w:val="28"/>
          <w:lang w:val="sr-Latn-CS"/>
        </w:rPr>
        <w:t>LITERATURA</w:t>
      </w:r>
    </w:p>
    <w:p w:rsidR="009F39F4" w:rsidRDefault="00FC583A" w:rsidP="00CC1664">
      <w:pPr>
        <w:ind w:firstLine="720"/>
        <w:rPr>
          <w:lang w:val="sr-Latn-CS"/>
        </w:rPr>
      </w:pPr>
      <w:r w:rsidRPr="006525F4">
        <w:rPr>
          <w:lang w:val="sr-Latn-CS"/>
        </w:rPr>
        <w:t>Dominick Salvatore, Međunarodna ekonomija, deveto izdanje</w:t>
      </w:r>
    </w:p>
    <w:p w:rsidR="0046253A" w:rsidRDefault="0046253A" w:rsidP="00CC1664">
      <w:pPr>
        <w:ind w:firstLine="720"/>
        <w:rPr>
          <w:lang w:val="sr-Latn-CS"/>
        </w:rPr>
      </w:pPr>
    </w:p>
    <w:p w:rsidR="0046253A" w:rsidRDefault="0027523B" w:rsidP="00CC1664">
      <w:pPr>
        <w:ind w:firstLine="720"/>
        <w:rPr>
          <w:lang w:val="sr-Latn-CS"/>
        </w:rPr>
      </w:pPr>
      <w:r>
        <w:rPr>
          <w:noProof/>
          <w:lang w:val="en-GB" w:eastAsia="en-GB"/>
        </w:rPr>
        <w:drawing>
          <wp:inline distT="0" distB="0" distL="0" distR="0">
            <wp:extent cx="1510665" cy="2030095"/>
            <wp:effectExtent l="19050" t="0" r="0" b="0"/>
            <wp:docPr id="12" name="Picture 4" descr="d6c3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6c3_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203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83A" w:rsidRPr="006525F4" w:rsidRDefault="003A493E" w:rsidP="0046253A">
      <w:pPr>
        <w:rPr>
          <w:lang w:val="sr-Latn-CS"/>
        </w:rPr>
      </w:pPr>
      <w:r>
        <w:rPr>
          <w:lang w:val="sr-Latn-CS"/>
        </w:rPr>
        <w:br w:type="column"/>
      </w:r>
    </w:p>
    <w:p w:rsidR="00CC1664" w:rsidRPr="006525F4" w:rsidRDefault="003F1827" w:rsidP="00CC1664">
      <w:pPr>
        <w:numPr>
          <w:ilvl w:val="0"/>
          <w:numId w:val="36"/>
        </w:numPr>
        <w:rPr>
          <w:b/>
          <w:sz w:val="28"/>
          <w:szCs w:val="28"/>
          <w:lang w:val="sr-Latn-CS"/>
        </w:rPr>
      </w:pPr>
      <w:r w:rsidRPr="006525F4">
        <w:rPr>
          <w:b/>
          <w:sz w:val="28"/>
          <w:szCs w:val="28"/>
          <w:lang w:val="sr-Latn-CS"/>
        </w:rPr>
        <w:t>NASTAVU IZVODE:</w:t>
      </w:r>
    </w:p>
    <w:p w:rsidR="00606574" w:rsidRDefault="00606574" w:rsidP="003F1827">
      <w:pPr>
        <w:ind w:left="720"/>
        <w:rPr>
          <w:u w:val="single"/>
          <w:lang w:val="sr-Latn-CS"/>
        </w:rPr>
      </w:pPr>
    </w:p>
    <w:p w:rsidR="003F1827" w:rsidRPr="006525F4" w:rsidRDefault="003F1827" w:rsidP="003F1827">
      <w:pPr>
        <w:ind w:left="720"/>
        <w:rPr>
          <w:u w:val="single"/>
          <w:lang w:val="sr-Latn-CS"/>
        </w:rPr>
      </w:pPr>
      <w:r w:rsidRPr="006525F4">
        <w:rPr>
          <w:u w:val="single"/>
          <w:lang w:val="sr-Latn-CS"/>
        </w:rPr>
        <w:t>Predavanja:</w:t>
      </w:r>
    </w:p>
    <w:p w:rsidR="003F1827" w:rsidRPr="006525F4" w:rsidRDefault="003F1827" w:rsidP="003F1827">
      <w:pPr>
        <w:ind w:left="720"/>
        <w:rPr>
          <w:u w:val="single"/>
          <w:lang w:val="sr-Latn-CS"/>
        </w:rPr>
      </w:pPr>
    </w:p>
    <w:p w:rsidR="003F1827" w:rsidRPr="006525F4" w:rsidRDefault="003F1827" w:rsidP="003F1827">
      <w:pPr>
        <w:ind w:left="720"/>
        <w:rPr>
          <w:lang w:val="sr-Latn-CS"/>
        </w:rPr>
      </w:pPr>
      <w:r w:rsidRPr="006525F4">
        <w:rPr>
          <w:lang w:val="sr-Latn-CS"/>
        </w:rPr>
        <w:t>Dr. Danica Popović, redovni profesor</w:t>
      </w:r>
    </w:p>
    <w:p w:rsidR="003F1827" w:rsidRPr="006525F4" w:rsidRDefault="003F1827" w:rsidP="003F1827">
      <w:pPr>
        <w:ind w:left="720"/>
        <w:rPr>
          <w:lang w:val="sr-Latn-CS"/>
        </w:rPr>
      </w:pPr>
      <w:r w:rsidRPr="006525F4">
        <w:rPr>
          <w:lang w:val="sr-Latn-CS"/>
        </w:rPr>
        <w:t>Prijem studenata: utorak</w:t>
      </w:r>
      <w:r w:rsidR="004515C7">
        <w:rPr>
          <w:lang w:val="sr-Latn-CS"/>
        </w:rPr>
        <w:t>,</w:t>
      </w:r>
      <w:r w:rsidRPr="006525F4">
        <w:rPr>
          <w:lang w:val="sr-Latn-CS"/>
        </w:rPr>
        <w:t xml:space="preserve"> 12-14h, kabinet 510</w:t>
      </w:r>
    </w:p>
    <w:p w:rsidR="003F1827" w:rsidRPr="006525F4" w:rsidRDefault="003F1827" w:rsidP="003F1827">
      <w:pPr>
        <w:ind w:left="720"/>
        <w:rPr>
          <w:lang w:val="sr-Latn-CS"/>
        </w:rPr>
      </w:pPr>
      <w:r w:rsidRPr="006525F4">
        <w:rPr>
          <w:lang w:val="sr-Latn-CS"/>
        </w:rPr>
        <w:t xml:space="preserve">Email: </w:t>
      </w:r>
      <w:hyperlink r:id="rId8" w:history="1">
        <w:r w:rsidRPr="006525F4">
          <w:rPr>
            <w:rStyle w:val="Hyperlink"/>
            <w:lang w:val="sr-Latn-CS"/>
          </w:rPr>
          <w:t>dpopovic@ekof.bg.ac.rs</w:t>
        </w:r>
      </w:hyperlink>
      <w:r w:rsidRPr="006525F4">
        <w:rPr>
          <w:lang w:val="sr-Latn-CS"/>
        </w:rPr>
        <w:t xml:space="preserve">, </w:t>
      </w:r>
      <w:hyperlink r:id="rId9" w:history="1">
        <w:r w:rsidRPr="006525F4">
          <w:rPr>
            <w:rStyle w:val="Hyperlink"/>
            <w:lang w:val="sr-Latn-CS"/>
          </w:rPr>
          <w:t>dpopovic@sbb.rs</w:t>
        </w:r>
      </w:hyperlink>
      <w:r w:rsidRPr="006525F4">
        <w:rPr>
          <w:lang w:val="sr-Latn-CS"/>
        </w:rPr>
        <w:t xml:space="preserve"> </w:t>
      </w:r>
    </w:p>
    <w:p w:rsidR="003F1827" w:rsidRPr="006525F4" w:rsidRDefault="003F1827" w:rsidP="003F1827">
      <w:pPr>
        <w:ind w:left="720"/>
        <w:rPr>
          <w:lang w:val="sr-Latn-CS"/>
        </w:rPr>
      </w:pPr>
    </w:p>
    <w:p w:rsidR="003F1827" w:rsidRPr="006525F4" w:rsidRDefault="003F1827" w:rsidP="003F1827">
      <w:pPr>
        <w:ind w:left="720"/>
        <w:rPr>
          <w:u w:val="single"/>
          <w:lang w:val="sr-Latn-CS"/>
        </w:rPr>
      </w:pPr>
      <w:r w:rsidRPr="006525F4">
        <w:rPr>
          <w:u w:val="single"/>
          <w:lang w:val="sr-Latn-CS"/>
        </w:rPr>
        <w:t>Vežbe:</w:t>
      </w:r>
    </w:p>
    <w:p w:rsidR="003F1827" w:rsidRPr="006525F4" w:rsidRDefault="003F1827" w:rsidP="003F1827">
      <w:pPr>
        <w:ind w:left="720"/>
        <w:rPr>
          <w:u w:val="single"/>
          <w:lang w:val="sr-Latn-CS"/>
        </w:rPr>
      </w:pPr>
    </w:p>
    <w:p w:rsidR="003F1827" w:rsidRPr="006525F4" w:rsidRDefault="003F1827" w:rsidP="003F1827">
      <w:pPr>
        <w:ind w:left="720"/>
        <w:rPr>
          <w:lang w:val="sr-Latn-CS"/>
        </w:rPr>
      </w:pPr>
      <w:r w:rsidRPr="006525F4">
        <w:rPr>
          <w:lang w:val="sr-Latn-CS"/>
        </w:rPr>
        <w:t xml:space="preserve">Jelena Rašković, </w:t>
      </w:r>
      <w:r w:rsidR="004E3B3A">
        <w:rPr>
          <w:lang w:val="sr-Latn-CS"/>
        </w:rPr>
        <w:t>asistent</w:t>
      </w:r>
    </w:p>
    <w:p w:rsidR="003F1827" w:rsidRPr="006525F4" w:rsidRDefault="00080BA7" w:rsidP="003F1827">
      <w:pPr>
        <w:ind w:left="720"/>
        <w:rPr>
          <w:lang w:val="sr-Latn-CS"/>
        </w:rPr>
      </w:pPr>
      <w:r>
        <w:rPr>
          <w:lang w:val="sr-Latn-CS"/>
        </w:rPr>
        <w:t xml:space="preserve">Prijem studenata: </w:t>
      </w:r>
      <w:r w:rsidR="00605BCF">
        <w:rPr>
          <w:lang w:val="sr-Latn-CS"/>
        </w:rPr>
        <w:t>utorak i sreda</w:t>
      </w:r>
      <w:r w:rsidR="00E20EF0">
        <w:rPr>
          <w:lang w:val="sr-Latn-CS"/>
        </w:rPr>
        <w:t xml:space="preserve"> 12-</w:t>
      </w:r>
      <w:r w:rsidR="00A87D5F">
        <w:rPr>
          <w:lang w:val="sr-Latn-CS"/>
        </w:rPr>
        <w:t>14</w:t>
      </w:r>
      <w:r w:rsidR="007C1C13">
        <w:rPr>
          <w:lang w:val="sr-Latn-CS"/>
        </w:rPr>
        <w:t xml:space="preserve">h, </w:t>
      </w:r>
      <w:r w:rsidR="00977B73">
        <w:rPr>
          <w:lang w:val="sr-Latn-CS"/>
        </w:rPr>
        <w:t>kabinet 241</w:t>
      </w:r>
    </w:p>
    <w:p w:rsidR="00134CBA" w:rsidRDefault="003F1827" w:rsidP="009F39F4">
      <w:pPr>
        <w:ind w:left="720"/>
        <w:rPr>
          <w:lang w:val="sr-Latn-CS"/>
        </w:rPr>
      </w:pPr>
      <w:r w:rsidRPr="006525F4">
        <w:rPr>
          <w:lang w:val="sr-Latn-CS"/>
        </w:rPr>
        <w:t xml:space="preserve">Email: </w:t>
      </w:r>
      <w:hyperlink r:id="rId10" w:history="1">
        <w:r w:rsidR="00134CBA" w:rsidRPr="001659F8">
          <w:rPr>
            <w:rStyle w:val="Hyperlink"/>
            <w:lang w:val="sr-Latn-CS"/>
          </w:rPr>
          <w:t>raskovicj@ekof.bg.ac.rs</w:t>
        </w:r>
      </w:hyperlink>
    </w:p>
    <w:p w:rsidR="0015385E" w:rsidRDefault="0015385E" w:rsidP="002927AA">
      <w:pPr>
        <w:ind w:left="720"/>
        <w:rPr>
          <w:lang w:val="sr-Latn-CS"/>
        </w:rPr>
      </w:pPr>
    </w:p>
    <w:p w:rsidR="002927AA" w:rsidRPr="006525F4" w:rsidRDefault="002927AA" w:rsidP="002927AA">
      <w:pPr>
        <w:ind w:left="720"/>
        <w:rPr>
          <w:lang w:val="sr-Latn-CS"/>
        </w:rPr>
      </w:pPr>
      <w:r>
        <w:rPr>
          <w:lang w:val="sr-Latn-CS"/>
        </w:rPr>
        <w:t>Marija Đorđević</w:t>
      </w:r>
      <w:r w:rsidRPr="006525F4">
        <w:rPr>
          <w:lang w:val="sr-Latn-CS"/>
        </w:rPr>
        <w:t xml:space="preserve">, </w:t>
      </w:r>
      <w:r>
        <w:rPr>
          <w:lang w:val="sr-Latn-CS"/>
        </w:rPr>
        <w:t>asistent</w:t>
      </w:r>
    </w:p>
    <w:p w:rsidR="002927AA" w:rsidRPr="006525F4" w:rsidRDefault="002927AA" w:rsidP="002927AA">
      <w:pPr>
        <w:ind w:left="720"/>
        <w:rPr>
          <w:lang w:val="sr-Latn-CS"/>
        </w:rPr>
      </w:pPr>
      <w:r>
        <w:rPr>
          <w:lang w:val="sr-Latn-CS"/>
        </w:rPr>
        <w:t xml:space="preserve">Prijem studenata: </w:t>
      </w:r>
      <w:r w:rsidR="00605BCF">
        <w:rPr>
          <w:lang w:val="sr-Latn-CS"/>
        </w:rPr>
        <w:t>ponedeljak, 16-18h, četvrtak, 1</w:t>
      </w:r>
      <w:r w:rsidR="00B352E0">
        <w:rPr>
          <w:lang w:val="sr-Latn-CS"/>
        </w:rPr>
        <w:t>0</w:t>
      </w:r>
      <w:r w:rsidR="00605BCF">
        <w:rPr>
          <w:lang w:val="sr-Latn-CS"/>
        </w:rPr>
        <w:t>-1</w:t>
      </w:r>
      <w:r w:rsidR="00B352E0">
        <w:rPr>
          <w:lang w:val="sr-Latn-CS"/>
        </w:rPr>
        <w:t>2</w:t>
      </w:r>
      <w:r w:rsidR="00433C11">
        <w:rPr>
          <w:lang w:val="sr-Latn-CS"/>
        </w:rPr>
        <w:t>h</w:t>
      </w:r>
      <w:r w:rsidR="00B35691">
        <w:rPr>
          <w:lang w:val="sr-Latn-CS"/>
        </w:rPr>
        <w:t>, kabinet 710</w:t>
      </w:r>
    </w:p>
    <w:p w:rsidR="002927AA" w:rsidRDefault="002927AA" w:rsidP="002927AA">
      <w:pPr>
        <w:ind w:left="720"/>
        <w:rPr>
          <w:lang w:val="sr-Latn-CS"/>
        </w:rPr>
      </w:pPr>
      <w:r w:rsidRPr="006525F4">
        <w:rPr>
          <w:lang w:val="sr-Latn-CS"/>
        </w:rPr>
        <w:t xml:space="preserve">Email: </w:t>
      </w:r>
      <w:hyperlink r:id="rId11" w:history="1">
        <w:r w:rsidR="009F6460" w:rsidRPr="00165DC6">
          <w:rPr>
            <w:rStyle w:val="Hyperlink"/>
            <w:lang w:val="sr-Latn-CS"/>
          </w:rPr>
          <w:t>marija_djordjevic@ekof.bg.ac.rs</w:t>
        </w:r>
      </w:hyperlink>
    </w:p>
    <w:p w:rsidR="003F1827" w:rsidRPr="006525F4" w:rsidRDefault="00F009B5" w:rsidP="00134CBA">
      <w:pPr>
        <w:ind w:left="720"/>
        <w:rPr>
          <w:lang w:val="sr-Latn-CS"/>
        </w:rPr>
      </w:pPr>
      <w:r>
        <w:rPr>
          <w:lang w:val="sr-Latn-CS"/>
        </w:rPr>
        <w:t xml:space="preserve"> </w:t>
      </w:r>
      <w:r w:rsidR="00036F75">
        <w:rPr>
          <w:lang w:val="sr-Latn-CS"/>
        </w:rPr>
        <w:t xml:space="preserve"> </w:t>
      </w:r>
      <w:r w:rsidR="00894FE1" w:rsidRPr="006525F4">
        <w:rPr>
          <w:lang w:val="sr-Latn-CS"/>
        </w:rPr>
        <w:t xml:space="preserve">  </w:t>
      </w:r>
      <w:r w:rsidR="003F1827" w:rsidRPr="006525F4">
        <w:rPr>
          <w:lang w:val="sr-Latn-CS"/>
        </w:rPr>
        <w:t xml:space="preserve"> </w:t>
      </w:r>
    </w:p>
    <w:p w:rsidR="003F1827" w:rsidRPr="006525F4" w:rsidRDefault="003F1827" w:rsidP="003F1827">
      <w:pPr>
        <w:rPr>
          <w:lang w:val="sr-Latn-CS"/>
        </w:rPr>
      </w:pPr>
      <w:r w:rsidRPr="006525F4">
        <w:rPr>
          <w:lang w:val="sr-Latn-CS"/>
        </w:rPr>
        <w:tab/>
      </w:r>
      <w:r w:rsidR="00605BCF">
        <w:rPr>
          <w:lang w:val="sr-Latn-CS"/>
        </w:rPr>
        <w:t>Marko Vasilić</w:t>
      </w:r>
      <w:r w:rsidRPr="006525F4">
        <w:rPr>
          <w:lang w:val="sr-Latn-CS"/>
        </w:rPr>
        <w:t>, demonstrator</w:t>
      </w:r>
    </w:p>
    <w:p w:rsidR="003F1827" w:rsidRPr="006525F4" w:rsidRDefault="003F1827" w:rsidP="003F1827">
      <w:pPr>
        <w:rPr>
          <w:lang w:val="sr-Latn-CS"/>
        </w:rPr>
      </w:pPr>
      <w:r w:rsidRPr="006525F4">
        <w:rPr>
          <w:lang w:val="sr-Latn-CS"/>
        </w:rPr>
        <w:tab/>
        <w:t>Prijem studenata:</w:t>
      </w:r>
      <w:r w:rsidR="00CF2923" w:rsidRPr="006525F4">
        <w:rPr>
          <w:lang w:val="sr-Latn-CS"/>
        </w:rPr>
        <w:t xml:space="preserve"> </w:t>
      </w:r>
      <w:r w:rsidR="003A493E">
        <w:rPr>
          <w:lang w:val="sr-Latn-CS"/>
        </w:rPr>
        <w:t>sreda, 14</w:t>
      </w:r>
      <w:r w:rsidR="00E20EF0">
        <w:rPr>
          <w:lang w:val="sr-Latn-CS"/>
        </w:rPr>
        <w:t>h-</w:t>
      </w:r>
      <w:r w:rsidR="003A493E">
        <w:rPr>
          <w:lang w:val="sr-Latn-CS"/>
        </w:rPr>
        <w:t>16</w:t>
      </w:r>
      <w:r w:rsidR="004515C7">
        <w:rPr>
          <w:lang w:val="sr-Latn-CS"/>
        </w:rPr>
        <w:t xml:space="preserve">h, </w:t>
      </w:r>
      <w:r w:rsidR="003A493E">
        <w:rPr>
          <w:lang w:val="sr-Latn-CS"/>
        </w:rPr>
        <w:t>kabinet 411</w:t>
      </w:r>
    </w:p>
    <w:p w:rsidR="003F1827" w:rsidRDefault="003F1827" w:rsidP="003F1827">
      <w:r w:rsidRPr="006525F4">
        <w:rPr>
          <w:lang w:val="sr-Latn-CS"/>
        </w:rPr>
        <w:tab/>
        <w:t>Email:</w:t>
      </w:r>
      <w:r w:rsidR="00EE5BD4" w:rsidRPr="006525F4">
        <w:rPr>
          <w:lang w:val="sr-Latn-CS"/>
        </w:rPr>
        <w:t xml:space="preserve"> </w:t>
      </w:r>
      <w:hyperlink r:id="rId12" w:history="1">
        <w:r w:rsidR="0015385E" w:rsidRPr="0015385E">
          <w:rPr>
            <w:rStyle w:val="Hyperlink"/>
          </w:rPr>
          <w:t>marko92.vas@gmail.com</w:t>
        </w:r>
      </w:hyperlink>
      <w:r w:rsidR="00981738">
        <w:t xml:space="preserve"> </w:t>
      </w:r>
    </w:p>
    <w:p w:rsidR="004E3B3A" w:rsidRPr="006525F4" w:rsidRDefault="004E3B3A" w:rsidP="003F1827">
      <w:pPr>
        <w:rPr>
          <w:lang w:val="sr-Latn-CS"/>
        </w:rPr>
      </w:pPr>
    </w:p>
    <w:p w:rsidR="00ED32F3" w:rsidRPr="006525F4" w:rsidRDefault="008F469F" w:rsidP="00FC583A">
      <w:pPr>
        <w:rPr>
          <w:lang w:val="sr-Latn-CS"/>
        </w:rPr>
      </w:pPr>
      <w:r>
        <w:rPr>
          <w:lang w:val="sr-Latn-CS"/>
        </w:rPr>
        <w:tab/>
      </w:r>
    </w:p>
    <w:p w:rsidR="00FC583A" w:rsidRPr="006525F4" w:rsidRDefault="00FC583A" w:rsidP="00307FBD">
      <w:pPr>
        <w:numPr>
          <w:ilvl w:val="0"/>
          <w:numId w:val="38"/>
        </w:numPr>
        <w:rPr>
          <w:b/>
          <w:sz w:val="28"/>
          <w:szCs w:val="28"/>
          <w:lang w:val="sr-Latn-CS"/>
        </w:rPr>
      </w:pPr>
      <w:r w:rsidRPr="006525F4">
        <w:rPr>
          <w:b/>
          <w:sz w:val="28"/>
          <w:szCs w:val="28"/>
          <w:lang w:val="sr-Latn-CS"/>
        </w:rPr>
        <w:t>PRIMER KONAČNOG ISPITA</w:t>
      </w:r>
    </w:p>
    <w:p w:rsidR="00FC583A" w:rsidRPr="006525F4" w:rsidRDefault="00FC583A" w:rsidP="00FC583A">
      <w:pPr>
        <w:rPr>
          <w:b/>
          <w:sz w:val="28"/>
          <w:szCs w:val="28"/>
          <w:lang w:val="sr-Latn-CS"/>
        </w:rPr>
      </w:pPr>
    </w:p>
    <w:p w:rsidR="00FC583A" w:rsidRPr="006525F4" w:rsidRDefault="00E9516B" w:rsidP="00C1720D">
      <w:pPr>
        <w:ind w:left="720"/>
        <w:jc w:val="both"/>
        <w:rPr>
          <w:lang w:val="sr-Latn-CS"/>
        </w:rPr>
      </w:pPr>
      <w:r w:rsidRPr="006525F4">
        <w:rPr>
          <w:b/>
          <w:u w:val="single"/>
          <w:lang w:val="sr-Latn-CS"/>
        </w:rPr>
        <w:t>Test</w:t>
      </w:r>
      <w:r w:rsidR="00C1720D" w:rsidRPr="006525F4">
        <w:rPr>
          <w:lang w:val="sr-Latn-CS"/>
        </w:rPr>
        <w:t xml:space="preserve"> </w:t>
      </w:r>
      <w:r w:rsidRPr="006525F4">
        <w:rPr>
          <w:lang w:val="sr-Latn-CS"/>
        </w:rPr>
        <w:t>se izvodi</w:t>
      </w:r>
      <w:r w:rsidR="00C1720D" w:rsidRPr="006525F4">
        <w:rPr>
          <w:lang w:val="sr-Latn-CS"/>
        </w:rPr>
        <w:t xml:space="preserve"> u računarskom centru. Test se sastoji od 20 pitanja zatvorenog tipa (npr. 4 ponuđena odgovora od kojih je samo jedan tačan). Tačan odogovor donosi 1 poen, a ne</w:t>
      </w:r>
      <w:r w:rsidR="006F42E0">
        <w:rPr>
          <w:lang w:val="sr-Latn-CS"/>
        </w:rPr>
        <w:t>tačan -0,25 poena. Te</w:t>
      </w:r>
      <w:r w:rsidR="001C3BC7">
        <w:rPr>
          <w:lang w:val="sr-Latn-CS"/>
        </w:rPr>
        <w:t>st traje 5</w:t>
      </w:r>
      <w:r w:rsidR="00CC1664">
        <w:rPr>
          <w:lang w:val="sr-Latn-CS"/>
        </w:rPr>
        <w:t>0</w:t>
      </w:r>
      <w:r w:rsidR="00C1720D" w:rsidRPr="006525F4">
        <w:rPr>
          <w:lang w:val="sr-Latn-CS"/>
        </w:rPr>
        <w:t xml:space="preserve"> minuta (onog trenutka kad</w:t>
      </w:r>
      <w:r w:rsidR="00A943FA" w:rsidRPr="006525F4">
        <w:rPr>
          <w:lang w:val="sr-Latn-CS"/>
        </w:rPr>
        <w:t>a</w:t>
      </w:r>
      <w:r w:rsidR="001C3BC7">
        <w:rPr>
          <w:lang w:val="sr-Latn-CS"/>
        </w:rPr>
        <w:t xml:space="preserve"> istekne 5</w:t>
      </w:r>
      <w:r w:rsidR="00CC1664">
        <w:rPr>
          <w:lang w:val="sr-Latn-CS"/>
        </w:rPr>
        <w:t>0</w:t>
      </w:r>
      <w:r w:rsidR="00C1720D" w:rsidRPr="006525F4">
        <w:rPr>
          <w:lang w:val="sr-Latn-CS"/>
        </w:rPr>
        <w:t xml:space="preserve"> minuta test se automatski gasi). Nakon toga, studenti </w:t>
      </w:r>
      <w:r w:rsidR="00382A27">
        <w:rPr>
          <w:lang w:val="sr-Latn-CS"/>
        </w:rPr>
        <w:t>mogu da vide</w:t>
      </w:r>
      <w:r w:rsidR="00C1720D" w:rsidRPr="006525F4">
        <w:rPr>
          <w:lang w:val="sr-Latn-CS"/>
        </w:rPr>
        <w:t xml:space="preserve"> gde su pogrešili i koji je tačan odgovor. Da bi se položio </w:t>
      </w:r>
      <w:r w:rsidR="00CC1664">
        <w:rPr>
          <w:lang w:val="sr-Latn-CS"/>
        </w:rPr>
        <w:t>test u RC</w:t>
      </w:r>
      <w:r w:rsidR="00307FBD" w:rsidRPr="006525F4">
        <w:rPr>
          <w:lang w:val="sr-Latn-CS"/>
        </w:rPr>
        <w:t xml:space="preserve"> neophodno je ostvariti 10</w:t>
      </w:r>
      <w:r w:rsidR="00735C02" w:rsidRPr="006525F4">
        <w:rPr>
          <w:lang w:val="sr-Latn-CS"/>
        </w:rPr>
        <w:t xml:space="preserve"> poen</w:t>
      </w:r>
      <w:r w:rsidR="002E2DA3" w:rsidRPr="006525F4">
        <w:rPr>
          <w:lang w:val="sr-Latn-CS"/>
        </w:rPr>
        <w:t>a</w:t>
      </w:r>
      <w:r w:rsidR="00C1720D" w:rsidRPr="006525F4">
        <w:rPr>
          <w:lang w:val="sr-Latn-CS"/>
        </w:rPr>
        <w:t xml:space="preserve">. </w:t>
      </w:r>
    </w:p>
    <w:p w:rsidR="00C1720D" w:rsidRPr="006525F4" w:rsidRDefault="00C1720D" w:rsidP="00FC583A">
      <w:pPr>
        <w:ind w:left="720"/>
        <w:rPr>
          <w:lang w:val="sr-Latn-CS"/>
        </w:rPr>
      </w:pPr>
    </w:p>
    <w:p w:rsidR="00D60052" w:rsidRPr="006525F4" w:rsidRDefault="00D60052" w:rsidP="00D60052">
      <w:pPr>
        <w:ind w:left="720"/>
        <w:rPr>
          <w:lang w:val="sr-Latn-CS"/>
        </w:rPr>
      </w:pPr>
      <w:r w:rsidRPr="006525F4">
        <w:rPr>
          <w:lang w:val="sr-Latn-CS"/>
        </w:rPr>
        <w:t>Primer testa se nalazi na ovom linku:</w:t>
      </w:r>
    </w:p>
    <w:p w:rsidR="00176050" w:rsidRPr="00176050" w:rsidRDefault="007E6697" w:rsidP="00D60052">
      <w:pPr>
        <w:ind w:left="720"/>
        <w:rPr>
          <w:lang w:val="sr-Latn-CS"/>
        </w:rPr>
      </w:pPr>
      <w:r>
        <w:rPr>
          <w:lang w:val="sr-Latn-CS"/>
        </w:rPr>
        <w:fldChar w:fldCharType="begin"/>
      </w:r>
      <w:r w:rsidR="00176050">
        <w:rPr>
          <w:lang w:val="sr-Latn-CS"/>
        </w:rPr>
        <w:instrText xml:space="preserve"> HYPERLINK "</w:instrText>
      </w:r>
      <w:r w:rsidR="00176050" w:rsidRPr="00176050">
        <w:rPr>
          <w:lang w:val="sr-Latn-CS"/>
        </w:rPr>
        <w:instrText xml:space="preserve">http://danica.popovic.ekof.bg.ac.rs/Primer_testa.doc </w:instrText>
      </w:r>
    </w:p>
    <w:p w:rsidR="00176050" w:rsidRPr="00E44875" w:rsidRDefault="00176050" w:rsidP="00D60052">
      <w:pPr>
        <w:ind w:left="720"/>
        <w:rPr>
          <w:rStyle w:val="Hyperlink"/>
          <w:lang w:val="sr-Latn-CS"/>
        </w:rPr>
      </w:pPr>
      <w:r>
        <w:rPr>
          <w:lang w:val="sr-Latn-CS"/>
        </w:rPr>
        <w:instrText xml:space="preserve">" </w:instrText>
      </w:r>
      <w:r w:rsidR="007E6697">
        <w:rPr>
          <w:lang w:val="sr-Latn-CS"/>
        </w:rPr>
        <w:fldChar w:fldCharType="separate"/>
      </w:r>
      <w:r w:rsidRPr="00E44875">
        <w:rPr>
          <w:rStyle w:val="Hyperlink"/>
          <w:lang w:val="sr-Latn-CS"/>
        </w:rPr>
        <w:t xml:space="preserve">http://danica.popovic.ekof.bg.ac.rs/Primer_testa.doc </w:t>
      </w:r>
    </w:p>
    <w:p w:rsidR="00C41AC1" w:rsidRPr="006525F4" w:rsidRDefault="007E6697" w:rsidP="00FC583A">
      <w:pPr>
        <w:ind w:left="720"/>
        <w:rPr>
          <w:lang w:val="sr-Latn-CS"/>
        </w:rPr>
      </w:pPr>
      <w:r>
        <w:rPr>
          <w:lang w:val="sr-Latn-CS"/>
        </w:rPr>
        <w:fldChar w:fldCharType="end"/>
      </w:r>
    </w:p>
    <w:p w:rsidR="00B17D09" w:rsidRPr="006525F4" w:rsidRDefault="00E9516B" w:rsidP="002E2DA3">
      <w:pPr>
        <w:ind w:firstLine="720"/>
        <w:rPr>
          <w:b/>
          <w:u w:val="single"/>
          <w:lang w:val="sr-Latn-CS"/>
        </w:rPr>
      </w:pPr>
      <w:r w:rsidRPr="006525F4">
        <w:rPr>
          <w:b/>
          <w:u w:val="single"/>
          <w:lang w:val="sr-Latn-CS"/>
        </w:rPr>
        <w:t>P</w:t>
      </w:r>
      <w:r w:rsidR="00B17D09" w:rsidRPr="006525F4">
        <w:rPr>
          <w:b/>
          <w:u w:val="single"/>
          <w:lang w:val="sr-Latn-CS"/>
        </w:rPr>
        <w:t>ismena provera znanja</w:t>
      </w:r>
      <w:r w:rsidR="00B17D09" w:rsidRPr="006525F4">
        <w:rPr>
          <w:lang w:val="sr-Latn-CS"/>
        </w:rPr>
        <w:t xml:space="preserve"> se sastoji iz tri grupe pitanja: </w:t>
      </w:r>
    </w:p>
    <w:p w:rsidR="00B17D09" w:rsidRPr="006525F4" w:rsidRDefault="00B17D09" w:rsidP="00B17D09">
      <w:pPr>
        <w:numPr>
          <w:ilvl w:val="0"/>
          <w:numId w:val="18"/>
        </w:numPr>
        <w:rPr>
          <w:lang w:val="sr-Latn-CS"/>
        </w:rPr>
      </w:pPr>
      <w:r w:rsidRPr="006525F4">
        <w:rPr>
          <w:lang w:val="sr-Latn-CS"/>
        </w:rPr>
        <w:t>Prva grupa sadrži 8 pitanja od po 2 poena (ukupno 16 poena)</w:t>
      </w:r>
    </w:p>
    <w:p w:rsidR="00B17D09" w:rsidRPr="006525F4" w:rsidRDefault="00B17D09" w:rsidP="00B17D09">
      <w:pPr>
        <w:numPr>
          <w:ilvl w:val="0"/>
          <w:numId w:val="18"/>
        </w:numPr>
        <w:rPr>
          <w:lang w:val="sr-Latn-CS"/>
        </w:rPr>
      </w:pPr>
      <w:r w:rsidRPr="006525F4">
        <w:rPr>
          <w:lang w:val="sr-Latn-CS"/>
        </w:rPr>
        <w:t>Druga grupa sadrži 4 pitanja od po 4 poena (ukupno 16 poena)</w:t>
      </w:r>
    </w:p>
    <w:p w:rsidR="008C2769" w:rsidRPr="006525F4" w:rsidRDefault="00B17D09" w:rsidP="008C2769">
      <w:pPr>
        <w:numPr>
          <w:ilvl w:val="0"/>
          <w:numId w:val="18"/>
        </w:numPr>
        <w:rPr>
          <w:lang w:val="sr-Latn-CS"/>
        </w:rPr>
      </w:pPr>
      <w:r w:rsidRPr="006525F4">
        <w:rPr>
          <w:lang w:val="sr-Latn-CS"/>
        </w:rPr>
        <w:t>Treća grupa sadrži 3 pitanja od po 6 poena (ukupno 18 poena)</w:t>
      </w:r>
    </w:p>
    <w:p w:rsidR="00A943FA" w:rsidRPr="006525F4" w:rsidRDefault="00627762" w:rsidP="00CC1664">
      <w:pPr>
        <w:ind w:left="720"/>
        <w:rPr>
          <w:lang w:val="sr-Latn-CS"/>
        </w:rPr>
      </w:pPr>
      <w:r w:rsidRPr="006525F4">
        <w:rPr>
          <w:lang w:val="sr-Latn-CS"/>
        </w:rPr>
        <w:t>U ovom delu is</w:t>
      </w:r>
      <w:r w:rsidR="00A943FA" w:rsidRPr="006525F4">
        <w:rPr>
          <w:lang w:val="sr-Latn-CS"/>
        </w:rPr>
        <w:t>pita ne postoji minimum da bi se položio</w:t>
      </w:r>
      <w:r w:rsidRPr="006525F4">
        <w:rPr>
          <w:lang w:val="sr-Latn-CS"/>
        </w:rPr>
        <w:t xml:space="preserve"> ispit. </w:t>
      </w:r>
    </w:p>
    <w:p w:rsidR="002E2DA3" w:rsidRPr="006525F4" w:rsidRDefault="002E2DA3" w:rsidP="002E2DA3">
      <w:pPr>
        <w:ind w:left="720"/>
        <w:rPr>
          <w:lang w:val="sr-Latn-CS"/>
        </w:rPr>
      </w:pPr>
      <w:r w:rsidRPr="006525F4">
        <w:rPr>
          <w:lang w:val="sr-Latn-CS"/>
        </w:rPr>
        <w:t>Primer testa se nalazi na ovom linku:</w:t>
      </w:r>
    </w:p>
    <w:p w:rsidR="00F25F76" w:rsidRPr="00F25F76" w:rsidRDefault="007E6697" w:rsidP="002E2DA3">
      <w:pPr>
        <w:ind w:left="720"/>
        <w:rPr>
          <w:lang w:val="sr-Latn-CS"/>
        </w:rPr>
      </w:pPr>
      <w:r>
        <w:rPr>
          <w:lang w:val="sr-Latn-CS"/>
        </w:rPr>
        <w:fldChar w:fldCharType="begin"/>
      </w:r>
      <w:r w:rsidR="00F25F76">
        <w:rPr>
          <w:lang w:val="sr-Latn-CS"/>
        </w:rPr>
        <w:instrText xml:space="preserve"> HYPERLINK "</w:instrText>
      </w:r>
      <w:r w:rsidR="00F25F76" w:rsidRPr="00F25F76">
        <w:rPr>
          <w:lang w:val="sr-Latn-CS"/>
        </w:rPr>
        <w:instrText>http://danica.popovic.ekof.bg.ac.rs/ispit-jun09-I.doc</w:instrText>
      </w:r>
    </w:p>
    <w:p w:rsidR="00F25F76" w:rsidRPr="00E44875" w:rsidRDefault="00F25F76" w:rsidP="002E2DA3">
      <w:pPr>
        <w:ind w:left="720"/>
        <w:rPr>
          <w:rStyle w:val="Hyperlink"/>
          <w:lang w:val="sr-Latn-CS"/>
        </w:rPr>
      </w:pPr>
      <w:r>
        <w:rPr>
          <w:lang w:val="sr-Latn-CS"/>
        </w:rPr>
        <w:instrText xml:space="preserve">" </w:instrText>
      </w:r>
      <w:r w:rsidR="007E6697">
        <w:rPr>
          <w:lang w:val="sr-Latn-CS"/>
        </w:rPr>
        <w:fldChar w:fldCharType="separate"/>
      </w:r>
      <w:r w:rsidRPr="00E44875">
        <w:rPr>
          <w:rStyle w:val="Hyperlink"/>
          <w:lang w:val="sr-Latn-CS"/>
        </w:rPr>
        <w:t>http://danica.popovic.ekof.bg.ac.rs/ispit-jun09-I.doc</w:t>
      </w:r>
    </w:p>
    <w:p w:rsidR="00A943FA" w:rsidRPr="006525F4" w:rsidRDefault="007E6697" w:rsidP="00CC1664">
      <w:pPr>
        <w:rPr>
          <w:lang w:val="sr-Latn-CS"/>
        </w:rPr>
      </w:pPr>
      <w:r>
        <w:rPr>
          <w:lang w:val="sr-Latn-CS"/>
        </w:rPr>
        <w:fldChar w:fldCharType="end"/>
      </w:r>
      <w:r w:rsidR="00A943FA" w:rsidRPr="006525F4">
        <w:rPr>
          <w:lang w:val="sr-Latn-CS"/>
        </w:rPr>
        <w:t xml:space="preserve"> </w:t>
      </w:r>
    </w:p>
    <w:sectPr w:rsidR="00A943FA" w:rsidRPr="006525F4" w:rsidSect="006D79CB">
      <w:headerReference w:type="default" r:id="rId13"/>
      <w:footerReference w:type="even" r:id="rId14"/>
      <w:footerReference w:type="default" r:id="rId15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159" w:rsidRDefault="003F5159">
      <w:r>
        <w:separator/>
      </w:r>
    </w:p>
  </w:endnote>
  <w:endnote w:type="continuationSeparator" w:id="0">
    <w:p w:rsidR="003F5159" w:rsidRDefault="003F5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AB0" w:rsidRDefault="007E6697" w:rsidP="00451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47A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7AB0" w:rsidRDefault="00847A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AB0" w:rsidRDefault="007E6697" w:rsidP="00451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47AB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4453">
      <w:rPr>
        <w:rStyle w:val="PageNumber"/>
        <w:noProof/>
      </w:rPr>
      <w:t>4</w:t>
    </w:r>
    <w:r>
      <w:rPr>
        <w:rStyle w:val="PageNumber"/>
      </w:rPr>
      <w:fldChar w:fldCharType="end"/>
    </w:r>
  </w:p>
  <w:p w:rsidR="00847AB0" w:rsidRDefault="00847A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159" w:rsidRDefault="003F5159">
      <w:r>
        <w:separator/>
      </w:r>
    </w:p>
  </w:footnote>
  <w:footnote w:type="continuationSeparator" w:id="0">
    <w:p w:rsidR="003F5159" w:rsidRDefault="003F51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AB0" w:rsidRPr="00113F51" w:rsidRDefault="00847AB0">
    <w:pPr>
      <w:pStyle w:val="Header"/>
      <w:rPr>
        <w:lang w:val="sr-Latn-CS"/>
      </w:rPr>
    </w:pPr>
    <w:r w:rsidRPr="00113F51">
      <w:rPr>
        <w:b/>
        <w:lang w:val="sr-Latn-CS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65BB"/>
    <w:multiLevelType w:val="hybridMultilevel"/>
    <w:tmpl w:val="10E68A7E"/>
    <w:lvl w:ilvl="0" w:tplc="F5FA2924">
      <w:start w:val="5"/>
      <w:numFmt w:val="upperRoman"/>
      <w:lvlText w:val="%1.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7A7408"/>
    <w:multiLevelType w:val="hybridMultilevel"/>
    <w:tmpl w:val="4CDE495A"/>
    <w:lvl w:ilvl="0" w:tplc="8B3C295A">
      <w:start w:val="6"/>
      <w:numFmt w:val="upperRoman"/>
      <w:lvlText w:val="%1.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8265490"/>
    <w:multiLevelType w:val="hybridMultilevel"/>
    <w:tmpl w:val="DE2845D2"/>
    <w:lvl w:ilvl="0" w:tplc="FE047AE0">
      <w:start w:val="5"/>
      <w:numFmt w:val="upperRoman"/>
      <w:lvlText w:val="%1.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3F43C8"/>
    <w:multiLevelType w:val="multilevel"/>
    <w:tmpl w:val="E3548AB4"/>
    <w:lvl w:ilvl="0">
      <w:start w:val="6"/>
      <w:numFmt w:val="upperRoman"/>
      <w:lvlText w:val="%1.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ED7F30"/>
    <w:multiLevelType w:val="hybridMultilevel"/>
    <w:tmpl w:val="5BA403BC"/>
    <w:lvl w:ilvl="0" w:tplc="62E8B8AE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115E92"/>
    <w:multiLevelType w:val="hybridMultilevel"/>
    <w:tmpl w:val="B2143E5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1E3F1A2F"/>
    <w:multiLevelType w:val="multilevel"/>
    <w:tmpl w:val="8F30CCFE"/>
    <w:lvl w:ilvl="0">
      <w:start w:val="6"/>
      <w:numFmt w:val="upperRoman"/>
      <w:lvlText w:val="%1.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C36463"/>
    <w:multiLevelType w:val="multilevel"/>
    <w:tmpl w:val="A806952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7C7F55"/>
    <w:multiLevelType w:val="hybridMultilevel"/>
    <w:tmpl w:val="7D86DF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0AA614C"/>
    <w:multiLevelType w:val="hybridMultilevel"/>
    <w:tmpl w:val="E3548AB4"/>
    <w:lvl w:ilvl="0" w:tplc="300CA380">
      <w:start w:val="6"/>
      <w:numFmt w:val="upperRoman"/>
      <w:lvlText w:val="%1.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81135B"/>
    <w:multiLevelType w:val="hybridMultilevel"/>
    <w:tmpl w:val="8C96D7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2664EFC"/>
    <w:multiLevelType w:val="hybridMultilevel"/>
    <w:tmpl w:val="DC621482"/>
    <w:lvl w:ilvl="0" w:tplc="6E4E0A10">
      <w:start w:val="6"/>
      <w:numFmt w:val="upperRoman"/>
      <w:lvlText w:val="%1.1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C20BC1"/>
    <w:multiLevelType w:val="hybridMultilevel"/>
    <w:tmpl w:val="2438CBA0"/>
    <w:lvl w:ilvl="0" w:tplc="927AD806">
      <w:start w:val="6"/>
      <w:numFmt w:val="upperRoman"/>
      <w:lvlText w:val="%1.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A510B5"/>
    <w:multiLevelType w:val="hybridMultilevel"/>
    <w:tmpl w:val="5D30815A"/>
    <w:lvl w:ilvl="0" w:tplc="228CC2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6B36B9A"/>
    <w:multiLevelType w:val="multilevel"/>
    <w:tmpl w:val="C108E6BA"/>
    <w:lvl w:ilvl="0">
      <w:start w:val="6"/>
      <w:numFmt w:val="upperRoman"/>
      <w:lvlText w:val="%1.4"/>
      <w:lvlJc w:val="left"/>
      <w:pPr>
        <w:tabs>
          <w:tab w:val="num" w:pos="1440"/>
        </w:tabs>
        <w:ind w:left="1440" w:hanging="360"/>
      </w:pPr>
      <w:rPr>
        <w:rFonts w:hint="default"/>
        <w:b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8D2043"/>
    <w:multiLevelType w:val="hybridMultilevel"/>
    <w:tmpl w:val="A9F800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F2A0A50"/>
    <w:multiLevelType w:val="hybridMultilevel"/>
    <w:tmpl w:val="61624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70D2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2249F2"/>
    <w:multiLevelType w:val="hybridMultilevel"/>
    <w:tmpl w:val="F9E21B1A"/>
    <w:lvl w:ilvl="0" w:tplc="C5E20E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23263AA"/>
    <w:multiLevelType w:val="hybridMultilevel"/>
    <w:tmpl w:val="86BE8E9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615DC5"/>
    <w:multiLevelType w:val="multilevel"/>
    <w:tmpl w:val="2438CBA0"/>
    <w:lvl w:ilvl="0">
      <w:start w:val="6"/>
      <w:numFmt w:val="upperRoman"/>
      <w:lvlText w:val="%1.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BF6A16"/>
    <w:multiLevelType w:val="multilevel"/>
    <w:tmpl w:val="D08E7FF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E04C02"/>
    <w:multiLevelType w:val="hybridMultilevel"/>
    <w:tmpl w:val="17AC85AA"/>
    <w:lvl w:ilvl="0" w:tplc="465EE3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8D44A22"/>
    <w:multiLevelType w:val="multilevel"/>
    <w:tmpl w:val="EAD0BFD4"/>
    <w:lvl w:ilvl="0">
      <w:start w:val="6"/>
      <w:numFmt w:val="upperRoman"/>
      <w:lvlText w:val="%1.3"/>
      <w:lvlJc w:val="left"/>
      <w:pPr>
        <w:tabs>
          <w:tab w:val="num" w:pos="1440"/>
        </w:tabs>
        <w:ind w:left="1440" w:hanging="360"/>
      </w:pPr>
      <w:rPr>
        <w:rFonts w:hint="default"/>
        <w:b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47656C"/>
    <w:multiLevelType w:val="hybridMultilevel"/>
    <w:tmpl w:val="5AA26DBE"/>
    <w:lvl w:ilvl="0" w:tplc="238630BE">
      <w:start w:val="5"/>
      <w:numFmt w:val="upperRoman"/>
      <w:lvlText w:val="%1.4"/>
      <w:lvlJc w:val="left"/>
      <w:pPr>
        <w:tabs>
          <w:tab w:val="num" w:pos="1080"/>
        </w:tabs>
        <w:ind w:left="1080" w:hanging="360"/>
      </w:pPr>
      <w:rPr>
        <w:rFonts w:hint="default"/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AB681C"/>
    <w:multiLevelType w:val="hybridMultilevel"/>
    <w:tmpl w:val="E78A4B7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3DE06E4B"/>
    <w:multiLevelType w:val="hybridMultilevel"/>
    <w:tmpl w:val="E028EC58"/>
    <w:lvl w:ilvl="0" w:tplc="719289CE">
      <w:start w:val="6"/>
      <w:numFmt w:val="upperRoman"/>
      <w:lvlText w:val="%1.2"/>
      <w:lvlJc w:val="left"/>
      <w:pPr>
        <w:tabs>
          <w:tab w:val="num" w:pos="1440"/>
        </w:tabs>
        <w:ind w:left="1440" w:hanging="360"/>
      </w:pPr>
      <w:rPr>
        <w:rFonts w:hint="default"/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7D764F"/>
    <w:multiLevelType w:val="hybridMultilevel"/>
    <w:tmpl w:val="A806952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B365C6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050AFE"/>
    <w:multiLevelType w:val="hybridMultilevel"/>
    <w:tmpl w:val="A2AAD028"/>
    <w:lvl w:ilvl="0" w:tplc="C19AA6D6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2DF330E"/>
    <w:multiLevelType w:val="hybridMultilevel"/>
    <w:tmpl w:val="EAD0BFD4"/>
    <w:lvl w:ilvl="0" w:tplc="BD10B11E">
      <w:start w:val="6"/>
      <w:numFmt w:val="upperRoman"/>
      <w:lvlText w:val="%1.3"/>
      <w:lvlJc w:val="left"/>
      <w:pPr>
        <w:tabs>
          <w:tab w:val="num" w:pos="1440"/>
        </w:tabs>
        <w:ind w:left="1440" w:hanging="360"/>
      </w:pPr>
      <w:rPr>
        <w:rFonts w:hint="default"/>
        <w:b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597204"/>
    <w:multiLevelType w:val="hybridMultilevel"/>
    <w:tmpl w:val="A1F6FDDE"/>
    <w:lvl w:ilvl="0" w:tplc="8F984C2C">
      <w:start w:val="6"/>
      <w:numFmt w:val="upperRoman"/>
      <w:lvlText w:val="%1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297282"/>
    <w:multiLevelType w:val="multilevel"/>
    <w:tmpl w:val="26F4BA16"/>
    <w:lvl w:ilvl="0">
      <w:start w:val="6"/>
      <w:numFmt w:val="upperRoman"/>
      <w:lvlText w:val="%1.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6"/>
      <w:numFmt w:val="upperRoman"/>
      <w:lvlText w:val="%2.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6D3495"/>
    <w:multiLevelType w:val="hybridMultilevel"/>
    <w:tmpl w:val="DEE6A8AC"/>
    <w:lvl w:ilvl="0" w:tplc="F4FE3AB4">
      <w:start w:val="5"/>
      <w:numFmt w:val="upperRoman"/>
      <w:lvlText w:val="%1.3"/>
      <w:lvlJc w:val="left"/>
      <w:pPr>
        <w:tabs>
          <w:tab w:val="num" w:pos="1080"/>
        </w:tabs>
        <w:ind w:left="1080" w:hanging="360"/>
      </w:pPr>
      <w:rPr>
        <w:rFonts w:hint="default"/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B86387"/>
    <w:multiLevelType w:val="multilevel"/>
    <w:tmpl w:val="A1F6FDDE"/>
    <w:lvl w:ilvl="0">
      <w:start w:val="6"/>
      <w:numFmt w:val="upperRoman"/>
      <w:lvlText w:val="%1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AD0FED"/>
    <w:multiLevelType w:val="hybridMultilevel"/>
    <w:tmpl w:val="C108E6BA"/>
    <w:lvl w:ilvl="0" w:tplc="257A1F0C">
      <w:start w:val="6"/>
      <w:numFmt w:val="upperRoman"/>
      <w:lvlText w:val="%1.4"/>
      <w:lvlJc w:val="left"/>
      <w:pPr>
        <w:tabs>
          <w:tab w:val="num" w:pos="1440"/>
        </w:tabs>
        <w:ind w:left="1440" w:hanging="360"/>
      </w:pPr>
      <w:rPr>
        <w:rFonts w:hint="default"/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5E550A"/>
    <w:multiLevelType w:val="hybridMultilevel"/>
    <w:tmpl w:val="6E9A75F0"/>
    <w:lvl w:ilvl="0" w:tplc="8B3C295A">
      <w:start w:val="6"/>
      <w:numFmt w:val="upperRoman"/>
      <w:lvlText w:val="%1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CD32B3"/>
    <w:multiLevelType w:val="hybridMultilevel"/>
    <w:tmpl w:val="26F4BA16"/>
    <w:lvl w:ilvl="0" w:tplc="27AAF38C">
      <w:start w:val="6"/>
      <w:numFmt w:val="upperRoman"/>
      <w:lvlText w:val="%1.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7424FF76">
      <w:start w:val="6"/>
      <w:numFmt w:val="upperRoman"/>
      <w:lvlText w:val="%2.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525FF9"/>
    <w:multiLevelType w:val="multilevel"/>
    <w:tmpl w:val="86BE8E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993D39"/>
    <w:multiLevelType w:val="hybridMultilevel"/>
    <w:tmpl w:val="D034F91A"/>
    <w:lvl w:ilvl="0" w:tplc="17ECF818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4B22A5"/>
    <w:multiLevelType w:val="multilevel"/>
    <w:tmpl w:val="5BA403B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7A2107"/>
    <w:multiLevelType w:val="hybridMultilevel"/>
    <w:tmpl w:val="261EBB6C"/>
    <w:lvl w:ilvl="0" w:tplc="228CC2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FD3BD1"/>
    <w:multiLevelType w:val="hybridMultilevel"/>
    <w:tmpl w:val="11B81F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ED1886"/>
    <w:multiLevelType w:val="multilevel"/>
    <w:tmpl w:val="EE18A0F4"/>
    <w:lvl w:ilvl="0">
      <w:start w:val="6"/>
      <w:numFmt w:val="upperRoman"/>
      <w:lvlText w:val="%1.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6"/>
      <w:numFmt w:val="upperRoman"/>
      <w:lvlText w:val="%2.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8D0CF8"/>
    <w:multiLevelType w:val="hybridMultilevel"/>
    <w:tmpl w:val="58D43674"/>
    <w:lvl w:ilvl="0" w:tplc="04090013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6"/>
  </w:num>
  <w:num w:numId="2">
    <w:abstractNumId w:val="34"/>
  </w:num>
  <w:num w:numId="3">
    <w:abstractNumId w:val="1"/>
  </w:num>
  <w:num w:numId="4">
    <w:abstractNumId w:val="11"/>
  </w:num>
  <w:num w:numId="5">
    <w:abstractNumId w:val="35"/>
  </w:num>
  <w:num w:numId="6">
    <w:abstractNumId w:val="6"/>
  </w:num>
  <w:num w:numId="7">
    <w:abstractNumId w:val="21"/>
  </w:num>
  <w:num w:numId="8">
    <w:abstractNumId w:val="17"/>
  </w:num>
  <w:num w:numId="9">
    <w:abstractNumId w:val="41"/>
  </w:num>
  <w:num w:numId="10">
    <w:abstractNumId w:val="25"/>
  </w:num>
  <w:num w:numId="11">
    <w:abstractNumId w:val="9"/>
  </w:num>
  <w:num w:numId="12">
    <w:abstractNumId w:val="28"/>
  </w:num>
  <w:num w:numId="13">
    <w:abstractNumId w:val="33"/>
  </w:num>
  <w:num w:numId="14">
    <w:abstractNumId w:val="42"/>
  </w:num>
  <w:num w:numId="15">
    <w:abstractNumId w:val="18"/>
  </w:num>
  <w:num w:numId="16">
    <w:abstractNumId w:val="36"/>
  </w:num>
  <w:num w:numId="17">
    <w:abstractNumId w:val="4"/>
  </w:num>
  <w:num w:numId="18">
    <w:abstractNumId w:val="8"/>
  </w:num>
  <w:num w:numId="19">
    <w:abstractNumId w:val="16"/>
  </w:num>
  <w:num w:numId="20">
    <w:abstractNumId w:val="13"/>
  </w:num>
  <w:num w:numId="21">
    <w:abstractNumId w:val="39"/>
  </w:num>
  <w:num w:numId="22">
    <w:abstractNumId w:val="30"/>
  </w:num>
  <w:num w:numId="23">
    <w:abstractNumId w:val="29"/>
  </w:num>
  <w:num w:numId="24">
    <w:abstractNumId w:val="3"/>
  </w:num>
  <w:num w:numId="25">
    <w:abstractNumId w:val="12"/>
  </w:num>
  <w:num w:numId="26">
    <w:abstractNumId w:val="32"/>
  </w:num>
  <w:num w:numId="27">
    <w:abstractNumId w:val="0"/>
  </w:num>
  <w:num w:numId="28">
    <w:abstractNumId w:val="19"/>
  </w:num>
  <w:num w:numId="29">
    <w:abstractNumId w:val="2"/>
  </w:num>
  <w:num w:numId="30">
    <w:abstractNumId w:val="22"/>
  </w:num>
  <w:num w:numId="31">
    <w:abstractNumId w:val="31"/>
  </w:num>
  <w:num w:numId="32">
    <w:abstractNumId w:val="14"/>
  </w:num>
  <w:num w:numId="33">
    <w:abstractNumId w:val="23"/>
  </w:num>
  <w:num w:numId="34">
    <w:abstractNumId w:val="20"/>
  </w:num>
  <w:num w:numId="35">
    <w:abstractNumId w:val="7"/>
  </w:num>
  <w:num w:numId="36">
    <w:abstractNumId w:val="37"/>
  </w:num>
  <w:num w:numId="37">
    <w:abstractNumId w:val="38"/>
  </w:num>
  <w:num w:numId="38">
    <w:abstractNumId w:val="27"/>
  </w:num>
  <w:num w:numId="39">
    <w:abstractNumId w:val="24"/>
  </w:num>
  <w:num w:numId="40">
    <w:abstractNumId w:val="40"/>
  </w:num>
  <w:num w:numId="41">
    <w:abstractNumId w:val="10"/>
  </w:num>
  <w:num w:numId="42">
    <w:abstractNumId w:val="15"/>
  </w:num>
  <w:num w:numId="4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13F51"/>
    <w:rsid w:val="00015725"/>
    <w:rsid w:val="00036F75"/>
    <w:rsid w:val="00042A77"/>
    <w:rsid w:val="00057CB8"/>
    <w:rsid w:val="000608D8"/>
    <w:rsid w:val="0006480C"/>
    <w:rsid w:val="00064A94"/>
    <w:rsid w:val="0006686B"/>
    <w:rsid w:val="00080BA7"/>
    <w:rsid w:val="00085B09"/>
    <w:rsid w:val="00086462"/>
    <w:rsid w:val="0008698F"/>
    <w:rsid w:val="00087059"/>
    <w:rsid w:val="000913F9"/>
    <w:rsid w:val="000931CC"/>
    <w:rsid w:val="000A2764"/>
    <w:rsid w:val="000B6A18"/>
    <w:rsid w:val="000C10B7"/>
    <w:rsid w:val="000C7CC8"/>
    <w:rsid w:val="000D3177"/>
    <w:rsid w:val="000E4B6B"/>
    <w:rsid w:val="000F1A9D"/>
    <w:rsid w:val="001127F6"/>
    <w:rsid w:val="00113F51"/>
    <w:rsid w:val="00133763"/>
    <w:rsid w:val="00134CBA"/>
    <w:rsid w:val="001374B6"/>
    <w:rsid w:val="00140FE2"/>
    <w:rsid w:val="0014380E"/>
    <w:rsid w:val="001515AC"/>
    <w:rsid w:val="0015385E"/>
    <w:rsid w:val="00163A43"/>
    <w:rsid w:val="0016584C"/>
    <w:rsid w:val="00173CC3"/>
    <w:rsid w:val="00176050"/>
    <w:rsid w:val="00181CCA"/>
    <w:rsid w:val="001A672C"/>
    <w:rsid w:val="001B7198"/>
    <w:rsid w:val="001C0891"/>
    <w:rsid w:val="001C3BC7"/>
    <w:rsid w:val="001C7D11"/>
    <w:rsid w:val="001E38DD"/>
    <w:rsid w:val="001F27C2"/>
    <w:rsid w:val="001F4720"/>
    <w:rsid w:val="001F62F8"/>
    <w:rsid w:val="00202A88"/>
    <w:rsid w:val="00206490"/>
    <w:rsid w:val="00216003"/>
    <w:rsid w:val="00224D5F"/>
    <w:rsid w:val="00232ACD"/>
    <w:rsid w:val="00234A7E"/>
    <w:rsid w:val="00243A94"/>
    <w:rsid w:val="00262219"/>
    <w:rsid w:val="002673A5"/>
    <w:rsid w:val="0027523B"/>
    <w:rsid w:val="00276215"/>
    <w:rsid w:val="002927AA"/>
    <w:rsid w:val="0029305E"/>
    <w:rsid w:val="002956A1"/>
    <w:rsid w:val="002A382B"/>
    <w:rsid w:val="002A7E95"/>
    <w:rsid w:val="002B0F65"/>
    <w:rsid w:val="002B2C12"/>
    <w:rsid w:val="002B4E33"/>
    <w:rsid w:val="002B6F1C"/>
    <w:rsid w:val="002C1724"/>
    <w:rsid w:val="002D7E3C"/>
    <w:rsid w:val="002E2DA3"/>
    <w:rsid w:val="00307FBD"/>
    <w:rsid w:val="003140F9"/>
    <w:rsid w:val="00316A4B"/>
    <w:rsid w:val="003317F2"/>
    <w:rsid w:val="003318E8"/>
    <w:rsid w:val="00352D30"/>
    <w:rsid w:val="0035350D"/>
    <w:rsid w:val="00364ADE"/>
    <w:rsid w:val="00370785"/>
    <w:rsid w:val="00372D72"/>
    <w:rsid w:val="00381810"/>
    <w:rsid w:val="00382A27"/>
    <w:rsid w:val="00383C16"/>
    <w:rsid w:val="00385F07"/>
    <w:rsid w:val="0039270E"/>
    <w:rsid w:val="003A3E05"/>
    <w:rsid w:val="003A493E"/>
    <w:rsid w:val="003B76C0"/>
    <w:rsid w:val="003F1827"/>
    <w:rsid w:val="003F1EB8"/>
    <w:rsid w:val="003F5159"/>
    <w:rsid w:val="004024EA"/>
    <w:rsid w:val="004245FF"/>
    <w:rsid w:val="004263D7"/>
    <w:rsid w:val="00433AB7"/>
    <w:rsid w:val="00433C11"/>
    <w:rsid w:val="004515C7"/>
    <w:rsid w:val="004517FB"/>
    <w:rsid w:val="00461BA9"/>
    <w:rsid w:val="0046253A"/>
    <w:rsid w:val="004833C5"/>
    <w:rsid w:val="004834DF"/>
    <w:rsid w:val="0048521D"/>
    <w:rsid w:val="00495989"/>
    <w:rsid w:val="004967CC"/>
    <w:rsid w:val="00496B16"/>
    <w:rsid w:val="004A5D2E"/>
    <w:rsid w:val="004B329F"/>
    <w:rsid w:val="004C5ACF"/>
    <w:rsid w:val="004D0BE9"/>
    <w:rsid w:val="004D5BB5"/>
    <w:rsid w:val="004D7CC5"/>
    <w:rsid w:val="004E0139"/>
    <w:rsid w:val="004E3B3A"/>
    <w:rsid w:val="004E6575"/>
    <w:rsid w:val="00506105"/>
    <w:rsid w:val="005156D9"/>
    <w:rsid w:val="00553A9E"/>
    <w:rsid w:val="00567D6D"/>
    <w:rsid w:val="00570AF7"/>
    <w:rsid w:val="00584122"/>
    <w:rsid w:val="005844A5"/>
    <w:rsid w:val="0058529D"/>
    <w:rsid w:val="005861F6"/>
    <w:rsid w:val="005A065F"/>
    <w:rsid w:val="005B20A8"/>
    <w:rsid w:val="005B6F4C"/>
    <w:rsid w:val="005B728D"/>
    <w:rsid w:val="005B7872"/>
    <w:rsid w:val="005E528B"/>
    <w:rsid w:val="005F6F45"/>
    <w:rsid w:val="00605BCF"/>
    <w:rsid w:val="00606574"/>
    <w:rsid w:val="00625D6B"/>
    <w:rsid w:val="00627762"/>
    <w:rsid w:val="0063749E"/>
    <w:rsid w:val="006448F9"/>
    <w:rsid w:val="00645FC5"/>
    <w:rsid w:val="006525F4"/>
    <w:rsid w:val="00653A7E"/>
    <w:rsid w:val="00664A8F"/>
    <w:rsid w:val="006703FD"/>
    <w:rsid w:val="0068614F"/>
    <w:rsid w:val="006964FC"/>
    <w:rsid w:val="006A7888"/>
    <w:rsid w:val="006B46EE"/>
    <w:rsid w:val="006D32AF"/>
    <w:rsid w:val="006D79CB"/>
    <w:rsid w:val="006F42E0"/>
    <w:rsid w:val="00724194"/>
    <w:rsid w:val="0073487F"/>
    <w:rsid w:val="00735C02"/>
    <w:rsid w:val="0074114C"/>
    <w:rsid w:val="007414A7"/>
    <w:rsid w:val="007563C5"/>
    <w:rsid w:val="0075667C"/>
    <w:rsid w:val="00761B7E"/>
    <w:rsid w:val="00771F56"/>
    <w:rsid w:val="00773101"/>
    <w:rsid w:val="00776F89"/>
    <w:rsid w:val="007823AA"/>
    <w:rsid w:val="007A1B4E"/>
    <w:rsid w:val="007A680C"/>
    <w:rsid w:val="007A77ED"/>
    <w:rsid w:val="007C1C13"/>
    <w:rsid w:val="007C4D6D"/>
    <w:rsid w:val="007E62B9"/>
    <w:rsid w:val="007E6697"/>
    <w:rsid w:val="007F3856"/>
    <w:rsid w:val="0080566F"/>
    <w:rsid w:val="00813B78"/>
    <w:rsid w:val="00845A7D"/>
    <w:rsid w:val="00847AB0"/>
    <w:rsid w:val="00867965"/>
    <w:rsid w:val="008848E7"/>
    <w:rsid w:val="008873FC"/>
    <w:rsid w:val="00894FE1"/>
    <w:rsid w:val="00895D02"/>
    <w:rsid w:val="0089738B"/>
    <w:rsid w:val="008A48F1"/>
    <w:rsid w:val="008B5E6B"/>
    <w:rsid w:val="008C2769"/>
    <w:rsid w:val="008D77A5"/>
    <w:rsid w:val="008F469F"/>
    <w:rsid w:val="00901611"/>
    <w:rsid w:val="009030CD"/>
    <w:rsid w:val="00912873"/>
    <w:rsid w:val="00917C27"/>
    <w:rsid w:val="009226CD"/>
    <w:rsid w:val="0092291A"/>
    <w:rsid w:val="00923065"/>
    <w:rsid w:val="0095520D"/>
    <w:rsid w:val="00961083"/>
    <w:rsid w:val="00970F08"/>
    <w:rsid w:val="00974A1F"/>
    <w:rsid w:val="00977B73"/>
    <w:rsid w:val="00981738"/>
    <w:rsid w:val="00996CE7"/>
    <w:rsid w:val="009B43C9"/>
    <w:rsid w:val="009B60C0"/>
    <w:rsid w:val="009D0976"/>
    <w:rsid w:val="009D3DF8"/>
    <w:rsid w:val="009D622B"/>
    <w:rsid w:val="009F2CFD"/>
    <w:rsid w:val="009F39F4"/>
    <w:rsid w:val="009F6460"/>
    <w:rsid w:val="009F78E2"/>
    <w:rsid w:val="00A176A0"/>
    <w:rsid w:val="00A25BC4"/>
    <w:rsid w:val="00A26204"/>
    <w:rsid w:val="00A4652E"/>
    <w:rsid w:val="00A47483"/>
    <w:rsid w:val="00A5569D"/>
    <w:rsid w:val="00A61C51"/>
    <w:rsid w:val="00A63D84"/>
    <w:rsid w:val="00A7344E"/>
    <w:rsid w:val="00A87D5F"/>
    <w:rsid w:val="00A943FA"/>
    <w:rsid w:val="00A95235"/>
    <w:rsid w:val="00AA6E46"/>
    <w:rsid w:val="00AC6A62"/>
    <w:rsid w:val="00AD165A"/>
    <w:rsid w:val="00AE15AD"/>
    <w:rsid w:val="00AE6A44"/>
    <w:rsid w:val="00AF2B46"/>
    <w:rsid w:val="00B1749A"/>
    <w:rsid w:val="00B17759"/>
    <w:rsid w:val="00B17C28"/>
    <w:rsid w:val="00B17D09"/>
    <w:rsid w:val="00B352E0"/>
    <w:rsid w:val="00B35691"/>
    <w:rsid w:val="00B50A53"/>
    <w:rsid w:val="00B549D1"/>
    <w:rsid w:val="00B60D08"/>
    <w:rsid w:val="00B63C00"/>
    <w:rsid w:val="00B66A50"/>
    <w:rsid w:val="00B67253"/>
    <w:rsid w:val="00B74B91"/>
    <w:rsid w:val="00BA0491"/>
    <w:rsid w:val="00BA6A24"/>
    <w:rsid w:val="00BC07AD"/>
    <w:rsid w:val="00BD323D"/>
    <w:rsid w:val="00C02382"/>
    <w:rsid w:val="00C04ABB"/>
    <w:rsid w:val="00C05CE9"/>
    <w:rsid w:val="00C1640E"/>
    <w:rsid w:val="00C1720D"/>
    <w:rsid w:val="00C349EF"/>
    <w:rsid w:val="00C35362"/>
    <w:rsid w:val="00C3789A"/>
    <w:rsid w:val="00C41AC1"/>
    <w:rsid w:val="00C46FEB"/>
    <w:rsid w:val="00C533F1"/>
    <w:rsid w:val="00C7399E"/>
    <w:rsid w:val="00C85A7D"/>
    <w:rsid w:val="00CA63C0"/>
    <w:rsid w:val="00CB1D7C"/>
    <w:rsid w:val="00CB26F2"/>
    <w:rsid w:val="00CB73E0"/>
    <w:rsid w:val="00CC1664"/>
    <w:rsid w:val="00CC36D8"/>
    <w:rsid w:val="00CC53DB"/>
    <w:rsid w:val="00CC767F"/>
    <w:rsid w:val="00CD325A"/>
    <w:rsid w:val="00CE5636"/>
    <w:rsid w:val="00CE5733"/>
    <w:rsid w:val="00CF216E"/>
    <w:rsid w:val="00CF2923"/>
    <w:rsid w:val="00CF391E"/>
    <w:rsid w:val="00D15688"/>
    <w:rsid w:val="00D4133C"/>
    <w:rsid w:val="00D51EEF"/>
    <w:rsid w:val="00D60052"/>
    <w:rsid w:val="00D631DD"/>
    <w:rsid w:val="00D702EB"/>
    <w:rsid w:val="00D86835"/>
    <w:rsid w:val="00DB215B"/>
    <w:rsid w:val="00DB4666"/>
    <w:rsid w:val="00DB5EB5"/>
    <w:rsid w:val="00DF1074"/>
    <w:rsid w:val="00DF1B77"/>
    <w:rsid w:val="00DF487F"/>
    <w:rsid w:val="00E03684"/>
    <w:rsid w:val="00E12E38"/>
    <w:rsid w:val="00E137F9"/>
    <w:rsid w:val="00E14453"/>
    <w:rsid w:val="00E17853"/>
    <w:rsid w:val="00E20EF0"/>
    <w:rsid w:val="00E23E24"/>
    <w:rsid w:val="00E3717A"/>
    <w:rsid w:val="00E41512"/>
    <w:rsid w:val="00E53138"/>
    <w:rsid w:val="00E74813"/>
    <w:rsid w:val="00E8062F"/>
    <w:rsid w:val="00E861C0"/>
    <w:rsid w:val="00E9516B"/>
    <w:rsid w:val="00EA3532"/>
    <w:rsid w:val="00ED32F3"/>
    <w:rsid w:val="00EE5BD4"/>
    <w:rsid w:val="00EE5C11"/>
    <w:rsid w:val="00EE722D"/>
    <w:rsid w:val="00EF70FA"/>
    <w:rsid w:val="00F009B5"/>
    <w:rsid w:val="00F12BEE"/>
    <w:rsid w:val="00F153A6"/>
    <w:rsid w:val="00F23227"/>
    <w:rsid w:val="00F25570"/>
    <w:rsid w:val="00F25F76"/>
    <w:rsid w:val="00F32F1C"/>
    <w:rsid w:val="00F47B09"/>
    <w:rsid w:val="00F53902"/>
    <w:rsid w:val="00F54C10"/>
    <w:rsid w:val="00F86B54"/>
    <w:rsid w:val="00FB18EE"/>
    <w:rsid w:val="00FC4335"/>
    <w:rsid w:val="00FC583A"/>
    <w:rsid w:val="00FC6CD7"/>
    <w:rsid w:val="00FD5D89"/>
    <w:rsid w:val="00FE7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CE9"/>
    <w:rPr>
      <w:sz w:val="24"/>
      <w:szCs w:val="24"/>
    </w:rPr>
  </w:style>
  <w:style w:type="paragraph" w:styleId="Heading2">
    <w:name w:val="heading 2"/>
    <w:basedOn w:val="Normal"/>
    <w:next w:val="Normal"/>
    <w:qFormat/>
    <w:rsid w:val="006D79CB"/>
    <w:pPr>
      <w:keepNext/>
      <w:jc w:val="both"/>
      <w:outlineLvl w:val="1"/>
    </w:pPr>
    <w:rPr>
      <w:b/>
      <w:bCs/>
      <w:sz w:val="22"/>
      <w:lang w:val="sr-Latn-CS"/>
    </w:rPr>
  </w:style>
  <w:style w:type="paragraph" w:styleId="Heading3">
    <w:name w:val="heading 3"/>
    <w:basedOn w:val="Normal"/>
    <w:next w:val="Normal"/>
    <w:qFormat/>
    <w:rsid w:val="006D79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D79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3F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3F51"/>
    <w:pPr>
      <w:tabs>
        <w:tab w:val="center" w:pos="4320"/>
        <w:tab w:val="right" w:pos="8640"/>
      </w:tabs>
    </w:pPr>
  </w:style>
  <w:style w:type="character" w:styleId="Hyperlink">
    <w:name w:val="Hyperlink"/>
    <w:rsid w:val="00813B78"/>
    <w:rPr>
      <w:color w:val="0000FF"/>
      <w:u w:val="single"/>
    </w:rPr>
  </w:style>
  <w:style w:type="paragraph" w:styleId="BalloonText">
    <w:name w:val="Balloon Text"/>
    <w:basedOn w:val="Normal"/>
    <w:semiHidden/>
    <w:rsid w:val="006D79C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A6A24"/>
    <w:rPr>
      <w:color w:val="800080"/>
      <w:u w:val="single"/>
    </w:rPr>
  </w:style>
  <w:style w:type="paragraph" w:styleId="FootnoteText">
    <w:name w:val="footnote text"/>
    <w:basedOn w:val="Normal"/>
    <w:semiHidden/>
    <w:rsid w:val="008C2769"/>
    <w:rPr>
      <w:sz w:val="20"/>
      <w:szCs w:val="20"/>
    </w:rPr>
  </w:style>
  <w:style w:type="character" w:styleId="FootnoteReference">
    <w:name w:val="footnote reference"/>
    <w:semiHidden/>
    <w:rsid w:val="008C2769"/>
    <w:rPr>
      <w:vertAlign w:val="superscript"/>
    </w:rPr>
  </w:style>
  <w:style w:type="character" w:styleId="PageNumber">
    <w:name w:val="page number"/>
    <w:basedOn w:val="DefaultParagraphFont"/>
    <w:rsid w:val="00DB5E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CE9"/>
    <w:rPr>
      <w:sz w:val="24"/>
      <w:szCs w:val="24"/>
    </w:rPr>
  </w:style>
  <w:style w:type="paragraph" w:styleId="Heading2">
    <w:name w:val="heading 2"/>
    <w:basedOn w:val="Normal"/>
    <w:next w:val="Normal"/>
    <w:qFormat/>
    <w:rsid w:val="006D79CB"/>
    <w:pPr>
      <w:keepNext/>
      <w:jc w:val="both"/>
      <w:outlineLvl w:val="1"/>
    </w:pPr>
    <w:rPr>
      <w:b/>
      <w:bCs/>
      <w:sz w:val="22"/>
      <w:lang w:val="sr-Latn-CS"/>
    </w:rPr>
  </w:style>
  <w:style w:type="paragraph" w:styleId="Heading3">
    <w:name w:val="heading 3"/>
    <w:basedOn w:val="Normal"/>
    <w:next w:val="Normal"/>
    <w:qFormat/>
    <w:rsid w:val="006D79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D79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3F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3F51"/>
    <w:pPr>
      <w:tabs>
        <w:tab w:val="center" w:pos="4320"/>
        <w:tab w:val="right" w:pos="8640"/>
      </w:tabs>
    </w:pPr>
  </w:style>
  <w:style w:type="character" w:styleId="Hyperlink">
    <w:name w:val="Hyperlink"/>
    <w:rsid w:val="00813B78"/>
    <w:rPr>
      <w:color w:val="0000FF"/>
      <w:u w:val="single"/>
    </w:rPr>
  </w:style>
  <w:style w:type="paragraph" w:styleId="BalloonText">
    <w:name w:val="Balloon Text"/>
    <w:basedOn w:val="Normal"/>
    <w:semiHidden/>
    <w:rsid w:val="006D79C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A6A24"/>
    <w:rPr>
      <w:color w:val="800080"/>
      <w:u w:val="single"/>
    </w:rPr>
  </w:style>
  <w:style w:type="paragraph" w:styleId="FootnoteText">
    <w:name w:val="footnote text"/>
    <w:basedOn w:val="Normal"/>
    <w:semiHidden/>
    <w:rsid w:val="008C2769"/>
    <w:rPr>
      <w:sz w:val="20"/>
      <w:szCs w:val="20"/>
    </w:rPr>
  </w:style>
  <w:style w:type="character" w:styleId="FootnoteReference">
    <w:name w:val="footnote reference"/>
    <w:semiHidden/>
    <w:rsid w:val="008C2769"/>
    <w:rPr>
      <w:vertAlign w:val="superscript"/>
    </w:rPr>
  </w:style>
  <w:style w:type="character" w:styleId="PageNumber">
    <w:name w:val="page number"/>
    <w:basedOn w:val="DefaultParagraphFont"/>
    <w:rsid w:val="00DB5E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934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606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28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6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povic@ekof.bg.ac.rs" TargetMode="External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User\Downloads\marko92.vas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ja_djordjevic@ekof.bg.ac.r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raskovicj@ekof.bg.ac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povic@sbb.r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MEĐUNARODNA EKONOMIJA</vt:lpstr>
    </vt:vector>
  </TitlesOfParts>
  <Company>Hewlett-Packard</Company>
  <LinksUpToDate>false</LinksUpToDate>
  <CharactersWithSpaces>9391</CharactersWithSpaces>
  <SharedDoc>false</SharedDoc>
  <HLinks>
    <vt:vector size="42" baseType="variant">
      <vt:variant>
        <vt:i4>4849751</vt:i4>
      </vt:variant>
      <vt:variant>
        <vt:i4>21</vt:i4>
      </vt:variant>
      <vt:variant>
        <vt:i4>0</vt:i4>
      </vt:variant>
      <vt:variant>
        <vt:i4>5</vt:i4>
      </vt:variant>
      <vt:variant>
        <vt:lpwstr>http://danica.popovic.ekof.bg.ac.rs/ispit-jun09-I.doc</vt:lpwstr>
      </vt:variant>
      <vt:variant>
        <vt:lpwstr/>
      </vt:variant>
      <vt:variant>
        <vt:i4>5767289</vt:i4>
      </vt:variant>
      <vt:variant>
        <vt:i4>18</vt:i4>
      </vt:variant>
      <vt:variant>
        <vt:i4>0</vt:i4>
      </vt:variant>
      <vt:variant>
        <vt:i4>5</vt:i4>
      </vt:variant>
      <vt:variant>
        <vt:lpwstr>http://danica.popovic.ekof.bg.ac.rs/Primer_testa.doc</vt:lpwstr>
      </vt:variant>
      <vt:variant>
        <vt:lpwstr/>
      </vt:variant>
      <vt:variant>
        <vt:i4>5439548</vt:i4>
      </vt:variant>
      <vt:variant>
        <vt:i4>15</vt:i4>
      </vt:variant>
      <vt:variant>
        <vt:i4>0</vt:i4>
      </vt:variant>
      <vt:variant>
        <vt:i4>5</vt:i4>
      </vt:variant>
      <vt:variant>
        <vt:lpwstr>mailto:pedjam.mop@gmail.com</vt:lpwstr>
      </vt:variant>
      <vt:variant>
        <vt:lpwstr/>
      </vt:variant>
      <vt:variant>
        <vt:i4>5242960</vt:i4>
      </vt:variant>
      <vt:variant>
        <vt:i4>12</vt:i4>
      </vt:variant>
      <vt:variant>
        <vt:i4>0</vt:i4>
      </vt:variant>
      <vt:variant>
        <vt:i4>5</vt:i4>
      </vt:variant>
      <vt:variant>
        <vt:lpwstr>mailto:marija_djordjevic@ekof.bg.ac.rs</vt:lpwstr>
      </vt:variant>
      <vt:variant>
        <vt:lpwstr/>
      </vt:variant>
      <vt:variant>
        <vt:i4>7340101</vt:i4>
      </vt:variant>
      <vt:variant>
        <vt:i4>9</vt:i4>
      </vt:variant>
      <vt:variant>
        <vt:i4>0</vt:i4>
      </vt:variant>
      <vt:variant>
        <vt:i4>5</vt:i4>
      </vt:variant>
      <vt:variant>
        <vt:lpwstr>mailto:raskovicj@ekof.bg.ac.rs</vt:lpwstr>
      </vt:variant>
      <vt:variant>
        <vt:lpwstr/>
      </vt:variant>
      <vt:variant>
        <vt:i4>1048636</vt:i4>
      </vt:variant>
      <vt:variant>
        <vt:i4>6</vt:i4>
      </vt:variant>
      <vt:variant>
        <vt:i4>0</vt:i4>
      </vt:variant>
      <vt:variant>
        <vt:i4>5</vt:i4>
      </vt:variant>
      <vt:variant>
        <vt:lpwstr>mailto:dpopovic@sbb.rs</vt:lpwstr>
      </vt:variant>
      <vt:variant>
        <vt:lpwstr/>
      </vt:variant>
      <vt:variant>
        <vt:i4>8323155</vt:i4>
      </vt:variant>
      <vt:variant>
        <vt:i4>3</vt:i4>
      </vt:variant>
      <vt:variant>
        <vt:i4>0</vt:i4>
      </vt:variant>
      <vt:variant>
        <vt:i4>5</vt:i4>
      </vt:variant>
      <vt:variant>
        <vt:lpwstr>mailto:dpopovic@ekof.bg.ac.rs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MEĐUNARODNA EKONOMIJA</dc:title>
  <dc:creator>Jelena Raskovic</dc:creator>
  <cp:lastModifiedBy>User</cp:lastModifiedBy>
  <cp:revision>2</cp:revision>
  <dcterms:created xsi:type="dcterms:W3CDTF">2017-06-19T09:50:00Z</dcterms:created>
  <dcterms:modified xsi:type="dcterms:W3CDTF">2017-06-19T09:50:00Z</dcterms:modified>
</cp:coreProperties>
</file>